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4793" w:rsidRPr="00E94793" w:rsidRDefault="00E94793" w:rsidP="00E94793">
      <w:pPr>
        <w:rPr>
          <w:lang w:val="ru-RU"/>
        </w:rPr>
      </w:pPr>
      <w:r w:rsidRPr="00E94793">
        <w:rPr>
          <w:lang w:val="ru-RU"/>
        </w:rPr>
        <w:t>Інформаційний запит - Підприємства торгівлі_розрахунок кількості людей (постійне та тимчасове перебування)</w:t>
      </w:r>
    </w:p>
    <w:p w:rsidR="00E94793" w:rsidRPr="00E94793" w:rsidRDefault="00E94793" w:rsidP="00E94793">
      <w:pPr>
        <w:rPr>
          <w:lang w:val="ru-RU"/>
        </w:rPr>
      </w:pPr>
      <w:r w:rsidRPr="00E94793">
        <w:rPr>
          <w:lang w:val="ru-RU"/>
        </w:rPr>
        <w:t>Юлія [foi+request-142319-2b02d5fe@dostup.org.ua]</w:t>
      </w:r>
    </w:p>
    <w:p w:rsidR="00E94793" w:rsidRPr="00E94793" w:rsidRDefault="00E94793" w:rsidP="00E94793">
      <w:pPr>
        <w:rPr>
          <w:lang w:val="ru-RU"/>
        </w:rPr>
      </w:pPr>
      <w:r w:rsidRPr="00E94793">
        <w:rPr>
          <w:lang w:val="ru-RU"/>
        </w:rPr>
        <w:t>Надіслано:</w:t>
      </w:r>
      <w:r w:rsidRPr="00E94793">
        <w:rPr>
          <w:lang w:val="ru-RU"/>
        </w:rPr>
        <w:tab/>
        <w:t>4 березня 2025 р. 14:54</w:t>
      </w:r>
    </w:p>
    <w:p w:rsidR="00E94793" w:rsidRPr="00E94793" w:rsidRDefault="00E94793" w:rsidP="00E94793">
      <w:pPr>
        <w:rPr>
          <w:lang w:val="ru-RU"/>
        </w:rPr>
      </w:pPr>
      <w:r w:rsidRPr="00E94793">
        <w:rPr>
          <w:lang w:val="ru-RU"/>
        </w:rPr>
        <w:t>Кому:</w:t>
      </w:r>
      <w:r w:rsidRPr="00E94793">
        <w:rPr>
          <w:lang w:val="ru-RU"/>
        </w:rPr>
        <w:tab/>
      </w:r>
    </w:p>
    <w:p w:rsidR="00E94793" w:rsidRPr="00E94793" w:rsidRDefault="00E94793" w:rsidP="00E94793">
      <w:pPr>
        <w:rPr>
          <w:lang w:val="ru-RU"/>
        </w:rPr>
      </w:pPr>
      <w:r w:rsidRPr="00E94793">
        <w:rPr>
          <w:lang w:val="ru-RU"/>
        </w:rPr>
        <w:t>Мінінфраструктури</w:t>
      </w:r>
    </w:p>
    <w:p w:rsidR="00E94793" w:rsidRPr="00E94793" w:rsidRDefault="00E94793" w:rsidP="00E94793">
      <w:pPr>
        <w:rPr>
          <w:lang w:val="ru-RU"/>
        </w:rPr>
      </w:pPr>
      <w:r w:rsidRPr="00E94793">
        <w:rPr>
          <w:lang w:val="ru-RU"/>
        </w:rPr>
        <w:t>Доброго дня!</w:t>
      </w:r>
    </w:p>
    <w:p w:rsidR="00E94793" w:rsidRPr="00E94793" w:rsidRDefault="00E94793" w:rsidP="00E94793">
      <w:pPr>
        <w:rPr>
          <w:lang w:val="ru-RU"/>
        </w:rPr>
      </w:pPr>
    </w:p>
    <w:p w:rsidR="00E94793" w:rsidRPr="00E94793" w:rsidRDefault="00E94793" w:rsidP="00E94793">
      <w:pPr>
        <w:rPr>
          <w:lang w:val="ru-RU"/>
        </w:rPr>
      </w:pPr>
      <w:r w:rsidRPr="00E94793">
        <w:rPr>
          <w:lang w:val="ru-RU"/>
        </w:rPr>
        <w:t>ДБН В.2.2-23:2009 «Підприємства торгівлі» не містить нормативних вимог щодо розрахунку кількості людей, які постійно та тимчасово перебувають в будівлі.</w:t>
      </w:r>
    </w:p>
    <w:p w:rsidR="00E94793" w:rsidRPr="00E94793" w:rsidRDefault="00E94793" w:rsidP="00E94793">
      <w:pPr>
        <w:rPr>
          <w:lang w:val="ru-RU"/>
        </w:rPr>
      </w:pPr>
      <w:r w:rsidRPr="00E94793">
        <w:rPr>
          <w:lang w:val="ru-RU"/>
        </w:rPr>
        <w:t>Положеннями п.8.2 ДБН В.2.2-23:2009 для розрахунку шляхів евакуації кількість покупців, що одночасно перебувають в торгівельній залі, слід визначати із розрахунку на одну людину (включаючи площу, зайняту обладнанням): для магазинів 3,0 м2 площі торгівельної зали в містах та селищах; 2,0 м2 у сільських поселеннях; для ринків 1,6 м2 площі торгівельної зали ринкової площі. Вимога зазначена виключно для розрахунку шляхів евакуації.</w:t>
      </w:r>
    </w:p>
    <w:p w:rsidR="00E94793" w:rsidRPr="00E94793" w:rsidRDefault="00E94793" w:rsidP="00E94793">
      <w:pPr>
        <w:rPr>
          <w:lang w:val="ru-RU"/>
        </w:rPr>
      </w:pPr>
      <w:r w:rsidRPr="00E94793">
        <w:rPr>
          <w:lang w:val="ru-RU"/>
        </w:rPr>
        <w:t>Одночасно з тим, п.9.4.5 ДБН В.2.2-23:2009 «Вентиляцію і кондиціонування повітря в торговельних залах магазинів необхідно розраховувати, виходячи з площі 6 м2 на одну людину в магазинах меблів, музичних, книжкових, спортивних, ювелірних, а також у магазинах аудіо-, відео-, побутової та оргтехніки. В інших магазинах слід приймати 5 м2 на людину».</w:t>
      </w:r>
    </w:p>
    <w:p w:rsidR="00E94793" w:rsidRPr="00E94793" w:rsidRDefault="00E94793" w:rsidP="00E94793">
      <w:pPr>
        <w:rPr>
          <w:lang w:val="ru-RU"/>
        </w:rPr>
      </w:pPr>
      <w:r w:rsidRPr="00E94793">
        <w:rPr>
          <w:lang w:val="ru-RU"/>
        </w:rPr>
        <w:t>Кількість людей для розрахунку системи вентиляції, розрахунку шляхів евакуації та розрахункова кількість людей, які можуть постійно перебувати в приміщенні торгівельної зали/підприємства торгівлі не тотожні за змістом значення.</w:t>
      </w:r>
    </w:p>
    <w:p w:rsidR="00E94793" w:rsidRPr="00E94793" w:rsidRDefault="00E94793" w:rsidP="00E94793">
      <w:pPr>
        <w:rPr>
          <w:lang w:val="ru-RU"/>
        </w:rPr>
      </w:pPr>
    </w:p>
    <w:p w:rsidR="00E94793" w:rsidRPr="00E94793" w:rsidRDefault="00E94793" w:rsidP="00E94793">
      <w:pPr>
        <w:rPr>
          <w:lang w:val="ru-RU"/>
        </w:rPr>
      </w:pPr>
      <w:r w:rsidRPr="00E94793">
        <w:rPr>
          <w:lang w:val="ru-RU"/>
        </w:rP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p>
    <w:p w:rsidR="00E94793" w:rsidRPr="00E94793" w:rsidRDefault="00E94793" w:rsidP="00E94793">
      <w:pPr>
        <w:rPr>
          <w:lang w:val="ru-RU"/>
        </w:rPr>
      </w:pPr>
      <w:r w:rsidRPr="00E94793">
        <w:rPr>
          <w:lang w:val="ru-RU"/>
        </w:rPr>
        <w:t>1.      Надати документи (інформацію) згідно з якими визначається кількість людей, які постійно перебувають в приміщеннях/торгівельних залах роздрібної торгівлі.</w:t>
      </w:r>
    </w:p>
    <w:p w:rsidR="00E94793" w:rsidRPr="00E94793" w:rsidRDefault="00E94793" w:rsidP="00E94793">
      <w:pPr>
        <w:rPr>
          <w:lang w:val="ru-RU"/>
        </w:rPr>
      </w:pPr>
      <w:r w:rsidRPr="00E94793">
        <w:rPr>
          <w:lang w:val="ru-RU"/>
        </w:rPr>
        <w:t>2.      Надати документи (інформацію) згідно з якими визначається кількість людей, які періодично перебувають в приміщеннях/торгівельних залах роздрібної торгівлі.</w:t>
      </w:r>
    </w:p>
    <w:p w:rsidR="00E94793" w:rsidRPr="00E94793" w:rsidRDefault="00E94793" w:rsidP="00E94793">
      <w:pPr>
        <w:rPr>
          <w:lang w:val="ru-RU"/>
        </w:rPr>
      </w:pPr>
      <w:r w:rsidRPr="00E94793">
        <w:rPr>
          <w:lang w:val="ru-RU"/>
        </w:rPr>
        <w:t>3.      Надати документи (інформацію) згідно з якими визначається кількість людей, які постійно перебувають в приміщеннях/торгівельних залах оптової торгівлі.</w:t>
      </w:r>
    </w:p>
    <w:p w:rsidR="00E94793" w:rsidRPr="00E94793" w:rsidRDefault="00E94793" w:rsidP="00E94793">
      <w:pPr>
        <w:rPr>
          <w:lang w:val="ru-RU"/>
        </w:rPr>
      </w:pPr>
      <w:r w:rsidRPr="00E94793">
        <w:rPr>
          <w:lang w:val="ru-RU"/>
        </w:rPr>
        <w:t>4.      Надати документи (інформацію) згідно з якими визначається кількість людей, які періодично перебувають в приміщеннях/торгівельних залах оптової торгівлі.</w:t>
      </w:r>
    </w:p>
    <w:p w:rsidR="00E94793" w:rsidRPr="00E94793" w:rsidRDefault="00E94793" w:rsidP="00E94793">
      <w:pPr>
        <w:rPr>
          <w:lang w:val="ru-RU"/>
        </w:rPr>
      </w:pPr>
    </w:p>
    <w:p w:rsidR="00E94793" w:rsidRPr="00E94793" w:rsidRDefault="00E94793" w:rsidP="00E94793">
      <w:pPr>
        <w:rPr>
          <w:lang w:val="ru-RU"/>
        </w:rPr>
      </w:pPr>
      <w:r w:rsidRPr="00E94793">
        <w:rPr>
          <w:lang w:val="ru-RU"/>
        </w:rPr>
        <w:lastRenderedPageBreak/>
        <w:t>Відповідь надати за кожним окремим пунктом запиту.</w:t>
      </w:r>
    </w:p>
    <w:p w:rsidR="00E94793" w:rsidRPr="00E94793" w:rsidRDefault="00E94793" w:rsidP="00E94793">
      <w:pPr>
        <w:rPr>
          <w:lang w:val="ru-RU"/>
        </w:rPr>
      </w:pPr>
    </w:p>
    <w:p w:rsidR="00E94793" w:rsidRPr="00E94793" w:rsidRDefault="00E94793" w:rsidP="00E94793">
      <w:pPr>
        <w:rPr>
          <w:lang w:val="ru-RU"/>
        </w:rPr>
      </w:pPr>
      <w:r w:rsidRPr="00E94793">
        <w:rPr>
          <w:lang w:val="ru-RU"/>
        </w:rPr>
        <w:t>Якщо розпорядник інформації не володіє запитуваною інформацією, але якому за статусом або характером діяльності відомо або має бути відомо, хто нею володіє, зобов'язаний направити цей запит належному розпоряднику з одночасним повідомленням про це запитувача.</w:t>
      </w:r>
    </w:p>
    <w:p w:rsidR="00E94793" w:rsidRPr="00E94793" w:rsidRDefault="00E94793" w:rsidP="00E94793">
      <w:pPr>
        <w:rPr>
          <w:lang w:val="ru-RU"/>
        </w:rPr>
      </w:pPr>
      <w:r w:rsidRPr="00E94793">
        <w:rPr>
          <w:lang w:val="ru-RU"/>
        </w:rPr>
        <w:t>Відповідь на запит прошу надати у встановлені законодавством терміни.</w:t>
      </w:r>
    </w:p>
    <w:p w:rsidR="00E94793" w:rsidRPr="00E94793" w:rsidRDefault="00E94793" w:rsidP="00E94793">
      <w:pPr>
        <w:rPr>
          <w:lang w:val="ru-RU"/>
        </w:rPr>
      </w:pPr>
    </w:p>
    <w:p w:rsidR="00E94793" w:rsidRPr="00E94793" w:rsidRDefault="00E94793" w:rsidP="00E94793">
      <w:pPr>
        <w:rPr>
          <w:lang w:val="ru-RU"/>
        </w:rPr>
      </w:pPr>
      <w:r w:rsidRPr="00E94793">
        <w:rPr>
          <w:lang w:val="ru-RU"/>
        </w:rPr>
        <w:t>З повагою,</w:t>
      </w:r>
    </w:p>
    <w:p w:rsidR="00E94793" w:rsidRPr="00E94793" w:rsidRDefault="00E94793" w:rsidP="00E94793">
      <w:pPr>
        <w:rPr>
          <w:lang w:val="ru-RU"/>
        </w:rPr>
      </w:pPr>
    </w:p>
    <w:p w:rsidR="00E94793" w:rsidRPr="00E94793" w:rsidRDefault="00E94793" w:rsidP="00E94793">
      <w:pPr>
        <w:rPr>
          <w:lang w:val="ru-RU"/>
        </w:rPr>
      </w:pPr>
      <w:r w:rsidRPr="00E94793">
        <w:rPr>
          <w:lang w:val="ru-RU"/>
        </w:rPr>
        <w:t>Юлія</w:t>
      </w:r>
    </w:p>
    <w:p w:rsidR="00E94793" w:rsidRPr="00E94793" w:rsidRDefault="00E94793" w:rsidP="00E94793">
      <w:pPr>
        <w:rPr>
          <w:lang w:val="ru-RU"/>
        </w:rPr>
      </w:pPr>
    </w:p>
    <w:p w:rsidR="00E94793" w:rsidRPr="00E94793" w:rsidRDefault="00E94793" w:rsidP="00E94793">
      <w:pPr>
        <w:rPr>
          <w:lang w:val="ru-RU"/>
        </w:rPr>
      </w:pPr>
      <w:r w:rsidRPr="00E94793">
        <w:rPr>
          <w:lang w:val="ru-RU"/>
        </w:rPr>
        <w:t>-------------------------------------------------------------------</w:t>
      </w:r>
    </w:p>
    <w:p w:rsidR="00E94793" w:rsidRPr="00E94793" w:rsidRDefault="00E94793" w:rsidP="00E94793">
      <w:pPr>
        <w:rPr>
          <w:lang w:val="ru-RU"/>
        </w:rPr>
      </w:pPr>
    </w:p>
    <w:p w:rsidR="00E94793" w:rsidRPr="00E94793" w:rsidRDefault="00E94793" w:rsidP="00E94793">
      <w:pPr>
        <w:rPr>
          <w:lang w:val="ru-RU"/>
        </w:rPr>
      </w:pPr>
      <w:r w:rsidRPr="00E94793">
        <w:rPr>
          <w:lang w:val="ru-RU"/>
        </w:rPr>
        <w:t>Будь ласка, використовуйте цю електронну адресу для всіх відповідей на цей запит.</w:t>
      </w:r>
    </w:p>
    <w:p w:rsidR="00E94793" w:rsidRPr="00E94793" w:rsidRDefault="00E94793" w:rsidP="00E94793">
      <w:pPr>
        <w:rPr>
          <w:lang w:val="ru-RU"/>
        </w:rPr>
      </w:pPr>
      <w:r w:rsidRPr="00E94793">
        <w:rPr>
          <w:lang w:val="ru-RU"/>
        </w:rPr>
        <w:t>foi+request-142319-2b02d5fe@dostup.org.ua</w:t>
      </w:r>
    </w:p>
    <w:p w:rsidR="00E94793" w:rsidRPr="00E94793" w:rsidRDefault="00E94793" w:rsidP="00E94793">
      <w:pPr>
        <w:rPr>
          <w:lang w:val="ru-RU"/>
        </w:rPr>
      </w:pPr>
    </w:p>
    <w:p w:rsidR="00E94793" w:rsidRPr="00E94793" w:rsidRDefault="00E94793" w:rsidP="00E94793">
      <w:pPr>
        <w:rPr>
          <w:lang w:val="ru-RU"/>
        </w:rPr>
      </w:pPr>
      <w:r w:rsidRPr="00E94793">
        <w:rPr>
          <w:lang w:val="ru-RU"/>
        </w:rPr>
        <w:t>Is miu@mtu.gov.ua the wrong address for Freedom of Information requests to Міністерство розвитку громад, територій та інфраструктури? If so, please contact us using this form:</w:t>
      </w:r>
    </w:p>
    <w:p w:rsidR="00E94793" w:rsidRPr="00E94793" w:rsidRDefault="00E94793" w:rsidP="00E94793">
      <w:pPr>
        <w:rPr>
          <w:lang w:val="ru-RU"/>
        </w:rPr>
      </w:pPr>
      <w:r w:rsidRPr="00E94793">
        <w:rPr>
          <w:lang w:val="ru-RU"/>
        </w:rPr>
        <w:t>https://dostup.org.ua/change_request/new?body=minrozvitku</w:t>
      </w:r>
    </w:p>
    <w:p w:rsidR="00E94793" w:rsidRPr="00E94793" w:rsidRDefault="00E94793" w:rsidP="00E94793">
      <w:pPr>
        <w:rPr>
          <w:lang w:val="ru-RU"/>
        </w:rPr>
      </w:pPr>
    </w:p>
    <w:p w:rsidR="00A11AC0" w:rsidRPr="00E94793" w:rsidRDefault="00E94793" w:rsidP="00E94793">
      <w:r w:rsidRPr="00E94793">
        <w:rPr>
          <w:lang w:val="ru-RU"/>
        </w:rPr>
        <w:t>Увага! Це повідомлення та будь-яка відповідь на нього будуть опубліковані на сайті Доступу до Правди</w:t>
      </w:r>
      <w:bookmarkStart w:id="0" w:name="_GoBack"/>
      <w:bookmarkEnd w:id="0"/>
    </w:p>
    <w:sectPr w:rsidR="00A11AC0" w:rsidRPr="00E947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3169"/>
    <w:rsid w:val="000154F3"/>
    <w:rsid w:val="000611E6"/>
    <w:rsid w:val="00064DB0"/>
    <w:rsid w:val="000D3573"/>
    <w:rsid w:val="001535EF"/>
    <w:rsid w:val="00162D84"/>
    <w:rsid w:val="002016BC"/>
    <w:rsid w:val="002B0C96"/>
    <w:rsid w:val="00334231"/>
    <w:rsid w:val="003360F5"/>
    <w:rsid w:val="0033712D"/>
    <w:rsid w:val="003524F2"/>
    <w:rsid w:val="003C0104"/>
    <w:rsid w:val="0046357A"/>
    <w:rsid w:val="00483C3E"/>
    <w:rsid w:val="004A2DAD"/>
    <w:rsid w:val="004D0180"/>
    <w:rsid w:val="004D52C3"/>
    <w:rsid w:val="004F6831"/>
    <w:rsid w:val="0051198C"/>
    <w:rsid w:val="00511C7B"/>
    <w:rsid w:val="00516823"/>
    <w:rsid w:val="005200F7"/>
    <w:rsid w:val="0054634E"/>
    <w:rsid w:val="005E634A"/>
    <w:rsid w:val="00683882"/>
    <w:rsid w:val="00713C3E"/>
    <w:rsid w:val="00823169"/>
    <w:rsid w:val="00831823"/>
    <w:rsid w:val="0088337D"/>
    <w:rsid w:val="00962DEA"/>
    <w:rsid w:val="009A15A5"/>
    <w:rsid w:val="00A02861"/>
    <w:rsid w:val="00A11AC0"/>
    <w:rsid w:val="00A54C80"/>
    <w:rsid w:val="00B261DE"/>
    <w:rsid w:val="00BD7C34"/>
    <w:rsid w:val="00BE1D63"/>
    <w:rsid w:val="00CF38DB"/>
    <w:rsid w:val="00D21E7C"/>
    <w:rsid w:val="00D92A71"/>
    <w:rsid w:val="00DD5E4E"/>
    <w:rsid w:val="00DE5161"/>
    <w:rsid w:val="00E1024E"/>
    <w:rsid w:val="00E51850"/>
    <w:rsid w:val="00E813AB"/>
    <w:rsid w:val="00E9051A"/>
    <w:rsid w:val="00E94793"/>
    <w:rsid w:val="00EA0DD3"/>
    <w:rsid w:val="00EB46A4"/>
    <w:rsid w:val="00ED7EAA"/>
    <w:rsid w:val="00EE067D"/>
    <w:rsid w:val="00F13A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wrro">
    <w:name w:val="rwrro"/>
    <w:basedOn w:val="a0"/>
    <w:rsid w:val="00823169"/>
  </w:style>
  <w:style w:type="character" w:customStyle="1" w:styleId="rwro">
    <w:name w:val="rwro"/>
    <w:basedOn w:val="a0"/>
    <w:rsid w:val="00823169"/>
  </w:style>
  <w:style w:type="character" w:styleId="a3">
    <w:name w:val="Hyperlink"/>
    <w:basedOn w:val="a0"/>
    <w:uiPriority w:val="99"/>
    <w:semiHidden/>
    <w:unhideWhenUsed/>
    <w:rsid w:val="0082316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wrro">
    <w:name w:val="rwrro"/>
    <w:basedOn w:val="a0"/>
    <w:rsid w:val="00823169"/>
  </w:style>
  <w:style w:type="character" w:customStyle="1" w:styleId="rwro">
    <w:name w:val="rwro"/>
    <w:basedOn w:val="a0"/>
    <w:rsid w:val="00823169"/>
  </w:style>
  <w:style w:type="character" w:styleId="a3">
    <w:name w:val="Hyperlink"/>
    <w:basedOn w:val="a0"/>
    <w:uiPriority w:val="99"/>
    <w:semiHidden/>
    <w:unhideWhenUsed/>
    <w:rsid w:val="0082316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9866">
      <w:bodyDiv w:val="1"/>
      <w:marLeft w:val="0"/>
      <w:marRight w:val="0"/>
      <w:marTop w:val="0"/>
      <w:marBottom w:val="0"/>
      <w:divBdr>
        <w:top w:val="none" w:sz="0" w:space="0" w:color="auto"/>
        <w:left w:val="none" w:sz="0" w:space="0" w:color="auto"/>
        <w:bottom w:val="none" w:sz="0" w:space="0" w:color="auto"/>
        <w:right w:val="none" w:sz="0" w:space="0" w:color="auto"/>
      </w:divBdr>
    </w:div>
    <w:div w:id="768086988">
      <w:bodyDiv w:val="1"/>
      <w:marLeft w:val="0"/>
      <w:marRight w:val="0"/>
      <w:marTop w:val="0"/>
      <w:marBottom w:val="0"/>
      <w:divBdr>
        <w:top w:val="none" w:sz="0" w:space="0" w:color="auto"/>
        <w:left w:val="none" w:sz="0" w:space="0" w:color="auto"/>
        <w:bottom w:val="none" w:sz="0" w:space="0" w:color="auto"/>
        <w:right w:val="none" w:sz="0" w:space="0" w:color="auto"/>
      </w:divBdr>
      <w:divsChild>
        <w:div w:id="825169333">
          <w:marLeft w:val="0"/>
          <w:marRight w:val="0"/>
          <w:marTop w:val="0"/>
          <w:marBottom w:val="0"/>
          <w:divBdr>
            <w:top w:val="none" w:sz="0" w:space="0" w:color="auto"/>
            <w:left w:val="none" w:sz="0" w:space="0" w:color="auto"/>
            <w:bottom w:val="none" w:sz="0" w:space="0" w:color="auto"/>
            <w:right w:val="none" w:sz="0" w:space="0" w:color="auto"/>
          </w:divBdr>
        </w:div>
        <w:div w:id="1403018284">
          <w:marLeft w:val="0"/>
          <w:marRight w:val="0"/>
          <w:marTop w:val="0"/>
          <w:marBottom w:val="0"/>
          <w:divBdr>
            <w:top w:val="none" w:sz="0" w:space="0" w:color="auto"/>
            <w:left w:val="none" w:sz="0" w:space="0" w:color="auto"/>
            <w:bottom w:val="none" w:sz="0" w:space="0" w:color="auto"/>
            <w:right w:val="none" w:sz="0" w:space="0" w:color="auto"/>
          </w:divBdr>
        </w:div>
        <w:div w:id="1776750036">
          <w:marLeft w:val="0"/>
          <w:marRight w:val="0"/>
          <w:marTop w:val="0"/>
          <w:marBottom w:val="0"/>
          <w:divBdr>
            <w:top w:val="none" w:sz="0" w:space="0" w:color="auto"/>
            <w:left w:val="none" w:sz="0" w:space="0" w:color="auto"/>
            <w:bottom w:val="none" w:sz="0" w:space="0" w:color="auto"/>
            <w:right w:val="none" w:sz="0" w:space="0" w:color="auto"/>
          </w:divBdr>
          <w:divsChild>
            <w:div w:id="815341636">
              <w:marLeft w:val="0"/>
              <w:marRight w:val="0"/>
              <w:marTop w:val="0"/>
              <w:marBottom w:val="0"/>
              <w:divBdr>
                <w:top w:val="none" w:sz="0" w:space="0" w:color="auto"/>
                <w:left w:val="none" w:sz="0" w:space="0" w:color="auto"/>
                <w:bottom w:val="none" w:sz="0" w:space="0" w:color="auto"/>
                <w:right w:val="none" w:sz="0" w:space="0" w:color="auto"/>
              </w:divBdr>
              <w:divsChild>
                <w:div w:id="1753815897">
                  <w:marLeft w:val="0"/>
                  <w:marRight w:val="0"/>
                  <w:marTop w:val="0"/>
                  <w:marBottom w:val="0"/>
                  <w:divBdr>
                    <w:top w:val="none" w:sz="0" w:space="0" w:color="auto"/>
                    <w:left w:val="none" w:sz="0" w:space="0" w:color="auto"/>
                    <w:bottom w:val="none" w:sz="0" w:space="0" w:color="auto"/>
                    <w:right w:val="none" w:sz="0" w:space="0" w:color="auto"/>
                  </w:divBdr>
                  <w:divsChild>
                    <w:div w:id="2095546353">
                      <w:marLeft w:val="0"/>
                      <w:marRight w:val="0"/>
                      <w:marTop w:val="0"/>
                      <w:marBottom w:val="0"/>
                      <w:divBdr>
                        <w:top w:val="none" w:sz="0" w:space="0" w:color="auto"/>
                        <w:left w:val="none" w:sz="0" w:space="0" w:color="auto"/>
                        <w:bottom w:val="none" w:sz="0" w:space="0" w:color="auto"/>
                        <w:right w:val="none" w:sz="0" w:space="0" w:color="auto"/>
                      </w:divBdr>
                    </w:div>
                    <w:div w:id="1663581577">
                      <w:marLeft w:val="0"/>
                      <w:marRight w:val="0"/>
                      <w:marTop w:val="0"/>
                      <w:marBottom w:val="0"/>
                      <w:divBdr>
                        <w:top w:val="none" w:sz="0" w:space="0" w:color="auto"/>
                        <w:left w:val="none" w:sz="0" w:space="0" w:color="auto"/>
                        <w:bottom w:val="none" w:sz="0" w:space="0" w:color="auto"/>
                        <w:right w:val="none" w:sz="0" w:space="0" w:color="auto"/>
                      </w:divBdr>
                    </w:div>
                    <w:div w:id="1442997525">
                      <w:marLeft w:val="0"/>
                      <w:marRight w:val="0"/>
                      <w:marTop w:val="0"/>
                      <w:marBottom w:val="0"/>
                      <w:divBdr>
                        <w:top w:val="none" w:sz="0" w:space="0" w:color="auto"/>
                        <w:left w:val="none" w:sz="0" w:space="0" w:color="auto"/>
                        <w:bottom w:val="none" w:sz="0" w:space="0" w:color="auto"/>
                        <w:right w:val="none" w:sz="0" w:space="0" w:color="auto"/>
                      </w:divBdr>
                    </w:div>
                    <w:div w:id="1837307391">
                      <w:marLeft w:val="0"/>
                      <w:marRight w:val="0"/>
                      <w:marTop w:val="0"/>
                      <w:marBottom w:val="0"/>
                      <w:divBdr>
                        <w:top w:val="none" w:sz="0" w:space="0" w:color="auto"/>
                        <w:left w:val="none" w:sz="0" w:space="0" w:color="auto"/>
                        <w:bottom w:val="none" w:sz="0" w:space="0" w:color="auto"/>
                        <w:right w:val="none" w:sz="0" w:space="0" w:color="auto"/>
                      </w:divBdr>
                      <w:divsChild>
                        <w:div w:id="2064137888">
                          <w:marLeft w:val="0"/>
                          <w:marRight w:val="0"/>
                          <w:marTop w:val="0"/>
                          <w:marBottom w:val="0"/>
                          <w:divBdr>
                            <w:top w:val="none" w:sz="0" w:space="0" w:color="auto"/>
                            <w:left w:val="none" w:sz="0" w:space="0" w:color="auto"/>
                            <w:bottom w:val="none" w:sz="0" w:space="0" w:color="auto"/>
                            <w:right w:val="none" w:sz="0" w:space="0" w:color="auto"/>
                          </w:divBdr>
                        </w:div>
                        <w:div w:id="617184512">
                          <w:marLeft w:val="0"/>
                          <w:marRight w:val="0"/>
                          <w:marTop w:val="0"/>
                          <w:marBottom w:val="0"/>
                          <w:divBdr>
                            <w:top w:val="none" w:sz="0" w:space="0" w:color="auto"/>
                            <w:left w:val="none" w:sz="0" w:space="0" w:color="auto"/>
                            <w:bottom w:val="none" w:sz="0" w:space="0" w:color="auto"/>
                            <w:right w:val="none" w:sz="0" w:space="0" w:color="auto"/>
                          </w:divBdr>
                        </w:div>
                        <w:div w:id="584654856">
                          <w:marLeft w:val="0"/>
                          <w:marRight w:val="0"/>
                          <w:marTop w:val="0"/>
                          <w:marBottom w:val="0"/>
                          <w:divBdr>
                            <w:top w:val="none" w:sz="0" w:space="0" w:color="auto"/>
                            <w:left w:val="none" w:sz="0" w:space="0" w:color="auto"/>
                            <w:bottom w:val="none" w:sz="0" w:space="0" w:color="auto"/>
                            <w:right w:val="none" w:sz="0" w:space="0" w:color="auto"/>
                          </w:divBdr>
                        </w:div>
                        <w:div w:id="1941066537">
                          <w:marLeft w:val="0"/>
                          <w:marRight w:val="0"/>
                          <w:marTop w:val="0"/>
                          <w:marBottom w:val="0"/>
                          <w:divBdr>
                            <w:top w:val="none" w:sz="0" w:space="0" w:color="auto"/>
                            <w:left w:val="none" w:sz="0" w:space="0" w:color="auto"/>
                            <w:bottom w:val="none" w:sz="0" w:space="0" w:color="auto"/>
                            <w:right w:val="none" w:sz="0" w:space="0" w:color="auto"/>
                          </w:divBdr>
                        </w:div>
                      </w:divsChild>
                    </w:div>
                    <w:div w:id="1968731658">
                      <w:marLeft w:val="0"/>
                      <w:marRight w:val="0"/>
                      <w:marTop w:val="0"/>
                      <w:marBottom w:val="0"/>
                      <w:divBdr>
                        <w:top w:val="none" w:sz="0" w:space="0" w:color="auto"/>
                        <w:left w:val="none" w:sz="0" w:space="0" w:color="auto"/>
                        <w:bottom w:val="none" w:sz="0" w:space="0" w:color="auto"/>
                        <w:right w:val="none" w:sz="0" w:space="0" w:color="auto"/>
                      </w:divBdr>
                    </w:div>
                    <w:div w:id="1264025475">
                      <w:marLeft w:val="0"/>
                      <w:marRight w:val="0"/>
                      <w:marTop w:val="0"/>
                      <w:marBottom w:val="0"/>
                      <w:divBdr>
                        <w:top w:val="none" w:sz="0" w:space="0" w:color="auto"/>
                        <w:left w:val="none" w:sz="0" w:space="0" w:color="auto"/>
                        <w:bottom w:val="none" w:sz="0" w:space="0" w:color="auto"/>
                        <w:right w:val="none" w:sz="0" w:space="0" w:color="auto"/>
                      </w:divBdr>
                      <w:divsChild>
                        <w:div w:id="228343527">
                          <w:marLeft w:val="0"/>
                          <w:marRight w:val="0"/>
                          <w:marTop w:val="0"/>
                          <w:marBottom w:val="0"/>
                          <w:divBdr>
                            <w:top w:val="none" w:sz="0" w:space="0" w:color="auto"/>
                            <w:left w:val="none" w:sz="0" w:space="0" w:color="auto"/>
                            <w:bottom w:val="none" w:sz="0" w:space="0" w:color="auto"/>
                            <w:right w:val="none" w:sz="0" w:space="0" w:color="auto"/>
                          </w:divBdr>
                        </w:div>
                        <w:div w:id="1674456562">
                          <w:marLeft w:val="0"/>
                          <w:marRight w:val="0"/>
                          <w:marTop w:val="0"/>
                          <w:marBottom w:val="0"/>
                          <w:divBdr>
                            <w:top w:val="none" w:sz="0" w:space="0" w:color="auto"/>
                            <w:left w:val="none" w:sz="0" w:space="0" w:color="auto"/>
                            <w:bottom w:val="none" w:sz="0" w:space="0" w:color="auto"/>
                            <w:right w:val="none" w:sz="0" w:space="0" w:color="auto"/>
                          </w:divBdr>
                          <w:divsChild>
                            <w:div w:id="1890922875">
                              <w:marLeft w:val="0"/>
                              <w:marRight w:val="0"/>
                              <w:marTop w:val="240"/>
                              <w:marBottom w:val="240"/>
                              <w:divBdr>
                                <w:top w:val="none" w:sz="0" w:space="0" w:color="auto"/>
                                <w:left w:val="none" w:sz="0" w:space="0" w:color="auto"/>
                                <w:bottom w:val="none" w:sz="0" w:space="0" w:color="auto"/>
                                <w:right w:val="none" w:sz="0" w:space="0" w:color="auto"/>
                              </w:divBdr>
                              <w:divsChild>
                                <w:div w:id="1922137647">
                                  <w:marLeft w:val="0"/>
                                  <w:marRight w:val="0"/>
                                  <w:marTop w:val="0"/>
                                  <w:marBottom w:val="0"/>
                                  <w:divBdr>
                                    <w:top w:val="none" w:sz="0" w:space="0" w:color="auto"/>
                                    <w:left w:val="none" w:sz="0" w:space="0" w:color="auto"/>
                                    <w:bottom w:val="none" w:sz="0" w:space="0" w:color="auto"/>
                                    <w:right w:val="none" w:sz="0" w:space="0" w:color="auto"/>
                                  </w:divBdr>
                                  <w:divsChild>
                                    <w:div w:id="1055278482">
                                      <w:marLeft w:val="0"/>
                                      <w:marRight w:val="0"/>
                                      <w:marTop w:val="0"/>
                                      <w:marBottom w:val="0"/>
                                      <w:divBdr>
                                        <w:top w:val="none" w:sz="0" w:space="0" w:color="auto"/>
                                        <w:left w:val="none" w:sz="0" w:space="0" w:color="auto"/>
                                        <w:bottom w:val="none" w:sz="0" w:space="0" w:color="auto"/>
                                        <w:right w:val="none" w:sz="0" w:space="0" w:color="auto"/>
                                      </w:divBdr>
                                    </w:div>
                                    <w:div w:id="1486894111">
                                      <w:marLeft w:val="0"/>
                                      <w:marRight w:val="0"/>
                                      <w:marTop w:val="0"/>
                                      <w:marBottom w:val="0"/>
                                      <w:divBdr>
                                        <w:top w:val="none" w:sz="0" w:space="0" w:color="auto"/>
                                        <w:left w:val="none" w:sz="0" w:space="0" w:color="auto"/>
                                        <w:bottom w:val="none" w:sz="0" w:space="0" w:color="auto"/>
                                        <w:right w:val="none" w:sz="0" w:space="0" w:color="auto"/>
                                      </w:divBdr>
                                      <w:divsChild>
                                        <w:div w:id="79834433">
                                          <w:marLeft w:val="0"/>
                                          <w:marRight w:val="0"/>
                                          <w:marTop w:val="0"/>
                                          <w:marBottom w:val="0"/>
                                          <w:divBdr>
                                            <w:top w:val="none" w:sz="0" w:space="0" w:color="auto"/>
                                            <w:left w:val="none" w:sz="0" w:space="0" w:color="auto"/>
                                            <w:bottom w:val="none" w:sz="0" w:space="0" w:color="auto"/>
                                            <w:right w:val="none" w:sz="0" w:space="0" w:color="auto"/>
                                          </w:divBdr>
                                        </w:div>
                                        <w:div w:id="669941574">
                                          <w:marLeft w:val="0"/>
                                          <w:marRight w:val="0"/>
                                          <w:marTop w:val="240"/>
                                          <w:marBottom w:val="240"/>
                                          <w:divBdr>
                                            <w:top w:val="none" w:sz="0" w:space="0" w:color="auto"/>
                                            <w:left w:val="none" w:sz="0" w:space="0" w:color="auto"/>
                                            <w:bottom w:val="none" w:sz="0" w:space="0" w:color="auto"/>
                                            <w:right w:val="none" w:sz="0" w:space="0" w:color="auto"/>
                                          </w:divBdr>
                                          <w:divsChild>
                                            <w:div w:id="1565142864">
                                              <w:marLeft w:val="0"/>
                                              <w:marRight w:val="0"/>
                                              <w:marTop w:val="0"/>
                                              <w:marBottom w:val="0"/>
                                              <w:divBdr>
                                                <w:top w:val="none" w:sz="0" w:space="0" w:color="auto"/>
                                                <w:left w:val="none" w:sz="0" w:space="0" w:color="auto"/>
                                                <w:bottom w:val="none" w:sz="0" w:space="0" w:color="auto"/>
                                                <w:right w:val="none" w:sz="0" w:space="0" w:color="auto"/>
                                              </w:divBdr>
                                              <w:divsChild>
                                                <w:div w:id="1302997322">
                                                  <w:marLeft w:val="0"/>
                                                  <w:marRight w:val="0"/>
                                                  <w:marTop w:val="0"/>
                                                  <w:marBottom w:val="0"/>
                                                  <w:divBdr>
                                                    <w:top w:val="none" w:sz="0" w:space="0" w:color="auto"/>
                                                    <w:left w:val="none" w:sz="0" w:space="0" w:color="auto"/>
                                                    <w:bottom w:val="none" w:sz="0" w:space="0" w:color="auto"/>
                                                    <w:right w:val="none" w:sz="0" w:space="0" w:color="auto"/>
                                                  </w:divBdr>
                                                  <w:divsChild>
                                                    <w:div w:id="516776137">
                                                      <w:marLeft w:val="0"/>
                                                      <w:marRight w:val="0"/>
                                                      <w:marTop w:val="0"/>
                                                      <w:marBottom w:val="0"/>
                                                      <w:divBdr>
                                                        <w:top w:val="none" w:sz="0" w:space="0" w:color="auto"/>
                                                        <w:left w:val="none" w:sz="0" w:space="0" w:color="auto"/>
                                                        <w:bottom w:val="none" w:sz="0" w:space="0" w:color="auto"/>
                                                        <w:right w:val="none" w:sz="0" w:space="0" w:color="auto"/>
                                                      </w:divBdr>
                                                    </w:div>
                                                    <w:div w:id="632252075">
                                                      <w:marLeft w:val="0"/>
                                                      <w:marRight w:val="0"/>
                                                      <w:marTop w:val="0"/>
                                                      <w:marBottom w:val="0"/>
                                                      <w:divBdr>
                                                        <w:top w:val="none" w:sz="0" w:space="0" w:color="auto"/>
                                                        <w:left w:val="none" w:sz="0" w:space="0" w:color="auto"/>
                                                        <w:bottom w:val="none" w:sz="0" w:space="0" w:color="auto"/>
                                                        <w:right w:val="none" w:sz="0" w:space="0" w:color="auto"/>
                                                      </w:divBdr>
                                                    </w:div>
                                                  </w:divsChild>
                                                </w:div>
                                                <w:div w:id="13182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439410">
                                      <w:marLeft w:val="0"/>
                                      <w:marRight w:val="0"/>
                                      <w:marTop w:val="0"/>
                                      <w:marBottom w:val="0"/>
                                      <w:divBdr>
                                        <w:top w:val="none" w:sz="0" w:space="0" w:color="auto"/>
                                        <w:left w:val="none" w:sz="0" w:space="0" w:color="auto"/>
                                        <w:bottom w:val="none" w:sz="0" w:space="0" w:color="auto"/>
                                        <w:right w:val="none" w:sz="0" w:space="0" w:color="auto"/>
                                      </w:divBdr>
                                      <w:divsChild>
                                        <w:div w:id="663633730">
                                          <w:marLeft w:val="0"/>
                                          <w:marRight w:val="0"/>
                                          <w:marTop w:val="0"/>
                                          <w:marBottom w:val="0"/>
                                          <w:divBdr>
                                            <w:top w:val="none" w:sz="0" w:space="0" w:color="auto"/>
                                            <w:left w:val="none" w:sz="0" w:space="0" w:color="auto"/>
                                            <w:bottom w:val="none" w:sz="0" w:space="0" w:color="auto"/>
                                            <w:right w:val="none" w:sz="0" w:space="0" w:color="auto"/>
                                          </w:divBdr>
                                        </w:div>
                                        <w:div w:id="264189622">
                                          <w:blockQuote w:val="1"/>
                                          <w:marLeft w:val="375"/>
                                          <w:marRight w:val="0"/>
                                          <w:marTop w:val="0"/>
                                          <w:marBottom w:val="525"/>
                                          <w:divBdr>
                                            <w:top w:val="none" w:sz="0" w:space="0" w:color="auto"/>
                                            <w:left w:val="none" w:sz="0" w:space="0" w:color="auto"/>
                                            <w:bottom w:val="none" w:sz="0" w:space="0" w:color="auto"/>
                                            <w:right w:val="none" w:sz="0" w:space="0" w:color="auto"/>
                                          </w:divBdr>
                                          <w:divsChild>
                                            <w:div w:id="192082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9330209">
                          <w:marLeft w:val="0"/>
                          <w:marRight w:val="0"/>
                          <w:marTop w:val="0"/>
                          <w:marBottom w:val="0"/>
                          <w:divBdr>
                            <w:top w:val="none" w:sz="0" w:space="0" w:color="auto"/>
                            <w:left w:val="none" w:sz="0" w:space="0" w:color="auto"/>
                            <w:bottom w:val="none" w:sz="0" w:space="0" w:color="auto"/>
                            <w:right w:val="none" w:sz="0" w:space="0" w:color="auto"/>
                          </w:divBdr>
                          <w:divsChild>
                            <w:div w:id="1058212887">
                              <w:marLeft w:val="0"/>
                              <w:marRight w:val="0"/>
                              <w:marTop w:val="0"/>
                              <w:marBottom w:val="0"/>
                              <w:divBdr>
                                <w:top w:val="none" w:sz="0" w:space="0" w:color="auto"/>
                                <w:left w:val="none" w:sz="0" w:space="0" w:color="auto"/>
                                <w:bottom w:val="none" w:sz="0" w:space="0" w:color="auto"/>
                                <w:right w:val="none" w:sz="0" w:space="0" w:color="auto"/>
                              </w:divBdr>
                            </w:div>
                            <w:div w:id="1228301963">
                              <w:marLeft w:val="0"/>
                              <w:marRight w:val="0"/>
                              <w:marTop w:val="0"/>
                              <w:marBottom w:val="0"/>
                              <w:divBdr>
                                <w:top w:val="none" w:sz="0" w:space="0" w:color="auto"/>
                                <w:left w:val="none" w:sz="0" w:space="0" w:color="auto"/>
                                <w:bottom w:val="none" w:sz="0" w:space="0" w:color="auto"/>
                                <w:right w:val="none" w:sz="0" w:space="0" w:color="auto"/>
                              </w:divBdr>
                            </w:div>
                            <w:div w:id="60032780">
                              <w:marLeft w:val="0"/>
                              <w:marRight w:val="0"/>
                              <w:marTop w:val="0"/>
                              <w:marBottom w:val="0"/>
                              <w:divBdr>
                                <w:top w:val="none" w:sz="0" w:space="0" w:color="auto"/>
                                <w:left w:val="none" w:sz="0" w:space="0" w:color="auto"/>
                                <w:bottom w:val="none" w:sz="0" w:space="0" w:color="auto"/>
                                <w:right w:val="none" w:sz="0" w:space="0" w:color="auto"/>
                              </w:divBdr>
                            </w:div>
                            <w:div w:id="1701320604">
                              <w:marLeft w:val="0"/>
                              <w:marRight w:val="0"/>
                              <w:marTop w:val="0"/>
                              <w:marBottom w:val="0"/>
                              <w:divBdr>
                                <w:top w:val="none" w:sz="0" w:space="0" w:color="auto"/>
                                <w:left w:val="none" w:sz="0" w:space="0" w:color="auto"/>
                                <w:bottom w:val="none" w:sz="0" w:space="0" w:color="auto"/>
                                <w:right w:val="none" w:sz="0" w:space="0" w:color="auto"/>
                              </w:divBdr>
                            </w:div>
                            <w:div w:id="1153639774">
                              <w:marLeft w:val="0"/>
                              <w:marRight w:val="0"/>
                              <w:marTop w:val="0"/>
                              <w:marBottom w:val="0"/>
                              <w:divBdr>
                                <w:top w:val="none" w:sz="0" w:space="0" w:color="auto"/>
                                <w:left w:val="none" w:sz="0" w:space="0" w:color="auto"/>
                                <w:bottom w:val="none" w:sz="0" w:space="0" w:color="auto"/>
                                <w:right w:val="none" w:sz="0" w:space="0" w:color="auto"/>
                              </w:divBdr>
                            </w:div>
                            <w:div w:id="357006086">
                              <w:marLeft w:val="0"/>
                              <w:marRight w:val="0"/>
                              <w:marTop w:val="0"/>
                              <w:marBottom w:val="0"/>
                              <w:divBdr>
                                <w:top w:val="none" w:sz="0" w:space="0" w:color="auto"/>
                                <w:left w:val="none" w:sz="0" w:space="0" w:color="auto"/>
                                <w:bottom w:val="none" w:sz="0" w:space="0" w:color="auto"/>
                                <w:right w:val="none" w:sz="0" w:space="0" w:color="auto"/>
                              </w:divBdr>
                            </w:div>
                            <w:div w:id="797915752">
                              <w:marLeft w:val="0"/>
                              <w:marRight w:val="0"/>
                              <w:marTop w:val="0"/>
                              <w:marBottom w:val="0"/>
                              <w:divBdr>
                                <w:top w:val="none" w:sz="0" w:space="0" w:color="auto"/>
                                <w:left w:val="none" w:sz="0" w:space="0" w:color="auto"/>
                                <w:bottom w:val="none" w:sz="0" w:space="0" w:color="auto"/>
                                <w:right w:val="none" w:sz="0" w:space="0" w:color="auto"/>
                              </w:divBdr>
                            </w:div>
                            <w:div w:id="1035231675">
                              <w:marLeft w:val="0"/>
                              <w:marRight w:val="0"/>
                              <w:marTop w:val="0"/>
                              <w:marBottom w:val="0"/>
                              <w:divBdr>
                                <w:top w:val="none" w:sz="0" w:space="0" w:color="auto"/>
                                <w:left w:val="none" w:sz="0" w:space="0" w:color="auto"/>
                                <w:bottom w:val="none" w:sz="0" w:space="0" w:color="auto"/>
                                <w:right w:val="none" w:sz="0" w:space="0" w:color="auto"/>
                              </w:divBdr>
                            </w:div>
                            <w:div w:id="1632782056">
                              <w:marLeft w:val="0"/>
                              <w:marRight w:val="0"/>
                              <w:marTop w:val="0"/>
                              <w:marBottom w:val="0"/>
                              <w:divBdr>
                                <w:top w:val="none" w:sz="0" w:space="0" w:color="auto"/>
                                <w:left w:val="none" w:sz="0" w:space="0" w:color="auto"/>
                                <w:bottom w:val="none" w:sz="0" w:space="0" w:color="auto"/>
                                <w:right w:val="none" w:sz="0" w:space="0" w:color="auto"/>
                              </w:divBdr>
                            </w:div>
                            <w:div w:id="102081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0553788">
      <w:bodyDiv w:val="1"/>
      <w:marLeft w:val="0"/>
      <w:marRight w:val="0"/>
      <w:marTop w:val="0"/>
      <w:marBottom w:val="0"/>
      <w:divBdr>
        <w:top w:val="none" w:sz="0" w:space="0" w:color="auto"/>
        <w:left w:val="none" w:sz="0" w:space="0" w:color="auto"/>
        <w:bottom w:val="none" w:sz="0" w:space="0" w:color="auto"/>
        <w:right w:val="none" w:sz="0" w:space="0" w:color="auto"/>
      </w:divBdr>
      <w:divsChild>
        <w:div w:id="1296377253">
          <w:marLeft w:val="0"/>
          <w:marRight w:val="0"/>
          <w:marTop w:val="0"/>
          <w:marBottom w:val="0"/>
          <w:divBdr>
            <w:top w:val="none" w:sz="0" w:space="0" w:color="auto"/>
            <w:left w:val="none" w:sz="0" w:space="0" w:color="auto"/>
            <w:bottom w:val="none" w:sz="0" w:space="0" w:color="auto"/>
            <w:right w:val="none" w:sz="0" w:space="0" w:color="auto"/>
          </w:divBdr>
        </w:div>
        <w:div w:id="1934584592">
          <w:marLeft w:val="0"/>
          <w:marRight w:val="0"/>
          <w:marTop w:val="0"/>
          <w:marBottom w:val="0"/>
          <w:divBdr>
            <w:top w:val="none" w:sz="0" w:space="0" w:color="auto"/>
            <w:left w:val="none" w:sz="0" w:space="0" w:color="auto"/>
            <w:bottom w:val="none" w:sz="0" w:space="0" w:color="auto"/>
            <w:right w:val="none" w:sz="0" w:space="0" w:color="auto"/>
          </w:divBdr>
          <w:divsChild>
            <w:div w:id="1421293685">
              <w:marLeft w:val="0"/>
              <w:marRight w:val="0"/>
              <w:marTop w:val="0"/>
              <w:marBottom w:val="0"/>
              <w:divBdr>
                <w:top w:val="none" w:sz="0" w:space="0" w:color="auto"/>
                <w:left w:val="none" w:sz="0" w:space="0" w:color="auto"/>
                <w:bottom w:val="none" w:sz="0" w:space="0" w:color="auto"/>
                <w:right w:val="none" w:sz="0" w:space="0" w:color="auto"/>
              </w:divBdr>
              <w:divsChild>
                <w:div w:id="718481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397</TotalTime>
  <Pages>2</Pages>
  <Words>483</Words>
  <Characters>2754</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dc:creator>
  <cp:lastModifiedBy>Користувач</cp:lastModifiedBy>
  <cp:revision>51</cp:revision>
  <dcterms:created xsi:type="dcterms:W3CDTF">2024-07-08T11:49:00Z</dcterms:created>
  <dcterms:modified xsi:type="dcterms:W3CDTF">2025-03-04T13:21:00Z</dcterms:modified>
</cp:coreProperties>
</file>