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9F88FB" w14:textId="77777777" w:rsidR="005817FE" w:rsidRPr="00A44E9A" w:rsidRDefault="005817FE" w:rsidP="005817FE">
      <w:pPr>
        <w:jc w:val="right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Додаток до листа ДП «НАІС»</w:t>
      </w:r>
    </w:p>
    <w:p w14:paraId="2856EF0F" w14:textId="314F65D2" w:rsidR="005817FE" w:rsidRPr="00103F4D" w:rsidRDefault="00BC2B4A" w:rsidP="00BC2B4A">
      <w:pPr>
        <w:jc w:val="center"/>
        <w:rPr>
          <w:rFonts w:ascii="Times New Roman" w:hAnsi="Times New Roman" w:cs="Times New Roman"/>
          <w:b/>
          <w:bCs/>
          <w:sz w:val="25"/>
          <w:szCs w:val="25"/>
          <w:lang w:val="uk-UA"/>
        </w:rPr>
      </w:pPr>
      <w:r>
        <w:rPr>
          <w:rFonts w:ascii="Times New Roman" w:hAnsi="Times New Roman" w:cs="Times New Roman"/>
          <w:sz w:val="25"/>
          <w:szCs w:val="25"/>
          <w:lang w:val="uk-UA"/>
        </w:rPr>
        <w:t xml:space="preserve">                                                                                               </w:t>
      </w:r>
      <w:r w:rsidR="005817FE" w:rsidRPr="00A44E9A">
        <w:rPr>
          <w:rFonts w:ascii="Times New Roman" w:hAnsi="Times New Roman" w:cs="Times New Roman"/>
          <w:sz w:val="25"/>
          <w:szCs w:val="25"/>
          <w:lang w:val="uk-UA"/>
        </w:rPr>
        <w:t>№</w:t>
      </w:r>
      <w:r>
        <w:rPr>
          <w:rFonts w:ascii="Times New Roman" w:hAnsi="Times New Roman" w:cs="Times New Roman"/>
          <w:sz w:val="25"/>
          <w:szCs w:val="25"/>
          <w:lang w:val="uk-UA"/>
        </w:rPr>
        <w:t xml:space="preserve"> </w:t>
      </w:r>
      <w:r w:rsidR="00E51720" w:rsidRPr="00E51720">
        <w:rPr>
          <w:rFonts w:ascii="Times New Roman" w:hAnsi="Times New Roman" w:cs="Times New Roman"/>
          <w:sz w:val="25"/>
          <w:szCs w:val="25"/>
        </w:rPr>
        <w:t>1713/04.1-19 від 28.03.2025</w:t>
      </w:r>
    </w:p>
    <w:p w14:paraId="2A1DDF2D" w14:textId="77777777" w:rsidR="005817FE" w:rsidRPr="00A44E9A" w:rsidRDefault="005817FE" w:rsidP="005817F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5"/>
          <w:szCs w:val="25"/>
          <w:lang w:val="uk-UA"/>
        </w:rPr>
      </w:pPr>
    </w:p>
    <w:p w14:paraId="7C4B5BE0" w14:textId="180696DB" w:rsidR="00411E9E" w:rsidRPr="00A44E9A" w:rsidRDefault="00A6447C" w:rsidP="00411E9E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Перелік надавачів платіжних послуг, як</w:t>
      </w:r>
      <w:r w:rsidR="00A44E9A" w:rsidRPr="00A44E9A">
        <w:rPr>
          <w:rFonts w:ascii="Times New Roman" w:hAnsi="Times New Roman" w:cs="Times New Roman"/>
          <w:sz w:val="25"/>
          <w:szCs w:val="25"/>
          <w:lang w:val="uk-UA"/>
        </w:rPr>
        <w:t>і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 xml:space="preserve"> підключен</w:t>
      </w:r>
      <w:r w:rsidR="00A44E9A" w:rsidRPr="00A44E9A">
        <w:rPr>
          <w:rFonts w:ascii="Times New Roman" w:hAnsi="Times New Roman" w:cs="Times New Roman"/>
          <w:sz w:val="25"/>
          <w:szCs w:val="25"/>
          <w:lang w:val="uk-UA"/>
        </w:rPr>
        <w:t>і та працюють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 xml:space="preserve"> </w:t>
      </w:r>
      <w:r w:rsidR="00A44E9A" w:rsidRPr="00A44E9A">
        <w:rPr>
          <w:rFonts w:ascii="Times New Roman" w:hAnsi="Times New Roman" w:cs="Times New Roman"/>
          <w:sz w:val="25"/>
          <w:szCs w:val="25"/>
          <w:lang w:val="uk-UA"/>
        </w:rPr>
        <w:t>з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 xml:space="preserve"> функціонал</w:t>
      </w:r>
      <w:r w:rsidR="00A44E9A" w:rsidRPr="00A44E9A">
        <w:rPr>
          <w:rFonts w:ascii="Times New Roman" w:hAnsi="Times New Roman" w:cs="Times New Roman"/>
          <w:sz w:val="25"/>
          <w:szCs w:val="25"/>
          <w:lang w:val="uk-UA"/>
        </w:rPr>
        <w:t>ом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 xml:space="preserve"> по опрацюванню направлених виконавцями </w:t>
      </w:r>
      <w:r w:rsidR="00411E9E" w:rsidRPr="00A44E9A">
        <w:rPr>
          <w:rFonts w:ascii="Times New Roman" w:hAnsi="Times New Roman" w:cs="Times New Roman"/>
          <w:sz w:val="25"/>
          <w:szCs w:val="25"/>
          <w:lang w:val="uk-UA"/>
        </w:rPr>
        <w:t>постанов про арешт коштів та про зняття арешту з коштів боржника</w:t>
      </w:r>
      <w:r w:rsidR="00A44E9A" w:rsidRPr="00A44E9A">
        <w:rPr>
          <w:rFonts w:ascii="Times New Roman" w:hAnsi="Times New Roman" w:cs="Times New Roman"/>
          <w:sz w:val="25"/>
          <w:szCs w:val="25"/>
          <w:lang w:val="uk-UA"/>
        </w:rPr>
        <w:t>, станом на дату надання відповіді</w:t>
      </w:r>
      <w:r w:rsidR="00411E9E" w:rsidRPr="00A44E9A">
        <w:rPr>
          <w:rFonts w:ascii="Times New Roman" w:hAnsi="Times New Roman" w:cs="Times New Roman"/>
          <w:sz w:val="25"/>
          <w:szCs w:val="25"/>
          <w:lang w:val="uk-UA"/>
        </w:rPr>
        <w:t>:</w:t>
      </w:r>
    </w:p>
    <w:p w14:paraId="25668306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1.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ab/>
        <w:t>Акціонерне товариство Комерційний банк «ПРИВАТБАНК» (код ЄДРПОУ 14360570);</w:t>
      </w:r>
    </w:p>
    <w:p w14:paraId="68BD4961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2.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ab/>
        <w:t>Акціонерне товариство «УНІВЕРСАЛБАНК» (код ЄДРПОУ 21133352);</w:t>
      </w:r>
    </w:p>
    <w:p w14:paraId="40B50407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3.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ab/>
        <w:t>Акціонерне товариство «ОКСІ БАНК» (код ЄДРПОУ 09306278);</w:t>
      </w:r>
    </w:p>
    <w:p w14:paraId="7B6848B2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4.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ab/>
        <w:t>Акціонерне товариство «ТАСКОМБАНК» (код ЄДРПОУ 09806443);</w:t>
      </w:r>
    </w:p>
    <w:p w14:paraId="6AB9D1CB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5.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ab/>
        <w:t>Публічне акціонерне товариство АКЦІОНЕРНИЙ КОМЕРЦІЙНИЙ БАНК «ІНДУСТРІАЛБАНК» (код ЄДРПОУ 13857564);</w:t>
      </w:r>
    </w:p>
    <w:p w14:paraId="75B23FC5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6.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ab/>
        <w:t>Публічне акціонерне товариство «БАНК ВОСТОК» (код ЄДРПОУ 26237202);</w:t>
      </w:r>
    </w:p>
    <w:p w14:paraId="52455F67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7.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ab/>
        <w:t>Акціонерне товариство «ПРОКРЕДИТ БАНК» (код ЄДРПОУ 21677333);</w:t>
      </w:r>
    </w:p>
    <w:p w14:paraId="4A69CF8E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8.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ab/>
        <w:t>Акціонерне товариство Акціонерно-комерційний банк «ЛЬВІВ» (код ЄДРПОУ 09801546);</w:t>
      </w:r>
    </w:p>
    <w:p w14:paraId="584C4BF5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9.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ab/>
        <w:t>Акціонерне товариство «РАЙФФАЙЗЕН БАНК» (код ЄДРПОУ 14305909);</w:t>
      </w:r>
    </w:p>
    <w:p w14:paraId="020AD9E3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10.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ab/>
        <w:t>Акціонерне товариство «КРЕДОБАНК» (код ЄДРПОУ 09807862);</w:t>
      </w:r>
    </w:p>
    <w:p w14:paraId="755591CF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11.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ab/>
        <w:t>Акціонерне товариство «ОТП БАНК» (код ЄДРПОУ 21685166);</w:t>
      </w:r>
    </w:p>
    <w:p w14:paraId="6EC7A2D1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12.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ab/>
        <w:t>Акціонерне товариство «ІДЕЯ БАНК» (код ЄДРПОУ 19390819);</w:t>
      </w:r>
    </w:p>
    <w:p w14:paraId="7BBE1CFD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13.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ab/>
        <w:t>Акціонерне товариство «АГРОПРОСПЕРІС БАНК» (код ЄДРПОУ 35590956);</w:t>
      </w:r>
    </w:p>
    <w:p w14:paraId="476B19DC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14.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ab/>
        <w:t>Акціонерне товариство «УКРСИББАНК» (код ЄДРПОУ 09807750);</w:t>
      </w:r>
    </w:p>
    <w:p w14:paraId="72CBE1D0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15.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ab/>
        <w:t>Акціонерне товариство «БАНК АВАНГАРД» (код ЄДРПОУ 38690683);</w:t>
      </w:r>
    </w:p>
    <w:p w14:paraId="12A2E10D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16.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ab/>
        <w:t>Акціонерне товариство «СЕНС Банк» (код ЄДРПОУ 23494714);</w:t>
      </w:r>
    </w:p>
    <w:p w14:paraId="0DA06633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17.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ab/>
        <w:t>Акціонерне товариство «БАНК АЛЬЯНС» (код ЄДРПОУ 14360506);</w:t>
      </w:r>
    </w:p>
    <w:p w14:paraId="5D7D6806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18.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ab/>
        <w:t>Публічне акціонерне товариство Акціонерний банк «ПІВДЕННИЙ» (код ЄДРПОУ 20953647);</w:t>
      </w:r>
    </w:p>
    <w:p w14:paraId="2F0CA28B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19. Акціонерне товариство "Державний ощадний банк України" (код ЄДРПОУ 00032129);</w:t>
      </w:r>
    </w:p>
    <w:p w14:paraId="12C48BB6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20. Акціонерне товариство "Альтбанк" (код ЄДРПОУ 19358784);</w:t>
      </w:r>
    </w:p>
    <w:p w14:paraId="19307719" w14:textId="1EFB98FC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21. Акціонерне товариство "ІНГ Банк Україна" (код ЄДРПОУ 21684818);</w:t>
      </w:r>
    </w:p>
    <w:p w14:paraId="7355B379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22. ПУБЛІЧНЕ АКЦІОНЕРНЕ ТОВАРИСТВО АКЦІОНЕРНИЙ БАНК "УКРГАЗБАНК" (код ЄДРПОУ 23697280);</w:t>
      </w:r>
    </w:p>
    <w:p w14:paraId="39D32E68" w14:textId="39F0B410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23. Акціонерне товариство "СКАЙ БАНК" (код ЄДРПОУ 09620081);</w:t>
      </w:r>
    </w:p>
    <w:p w14:paraId="75A81296" w14:textId="77777777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24. Акціонерне товариство "Банк 3/4" (код ЄДРПОУ 36002395);</w:t>
      </w:r>
    </w:p>
    <w:p w14:paraId="4BDDF748" w14:textId="75A394C5" w:rsidR="00525C30" w:rsidRPr="00A44E9A" w:rsidRDefault="00525C30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25. Акціонерне товариство «Державний експортно-імпортний банк України» (код ЄДРПОУ 00032112)</w:t>
      </w:r>
      <w:r w:rsidR="00876142" w:rsidRPr="00A44E9A">
        <w:rPr>
          <w:rFonts w:ascii="Times New Roman" w:hAnsi="Times New Roman" w:cs="Times New Roman"/>
          <w:sz w:val="25"/>
          <w:szCs w:val="25"/>
          <w:lang w:val="uk-UA"/>
        </w:rPr>
        <w:t>;</w:t>
      </w:r>
    </w:p>
    <w:p w14:paraId="1F8F3A90" w14:textId="42FE2814" w:rsidR="00876142" w:rsidRPr="00A44E9A" w:rsidRDefault="00876142" w:rsidP="00525C30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26. АКЦІОНЕРНЕ ТОВАРИСТВО "ПОЛТАВА-БАНК" (код ЄДРПОУ 09807595).</w:t>
      </w:r>
    </w:p>
    <w:p w14:paraId="571D972B" w14:textId="3528BDC9" w:rsidR="00DD2EB4" w:rsidRPr="00A44E9A" w:rsidRDefault="00B01AE0" w:rsidP="00DD2EB4">
      <w:pPr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 xml:space="preserve">27. </w:t>
      </w:r>
      <w:r w:rsidR="003F061D" w:rsidRPr="00A44E9A">
        <w:rPr>
          <w:rFonts w:ascii="Times New Roman" w:hAnsi="Times New Roman" w:cs="Times New Roman"/>
          <w:sz w:val="25"/>
          <w:szCs w:val="25"/>
          <w:lang w:val="uk-UA"/>
        </w:rPr>
        <w:t>АКЦІОНЕРНЕ ТОВАРИСТВО "БАНК ТРАСТ-КАПІТАЛ"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 xml:space="preserve"> (код ЄДРПОУ </w:t>
      </w:r>
      <w:r w:rsidR="003F061D" w:rsidRPr="00A44E9A">
        <w:rPr>
          <w:rFonts w:ascii="Times New Roman" w:hAnsi="Times New Roman" w:cs="Times New Roman"/>
          <w:sz w:val="25"/>
          <w:szCs w:val="25"/>
          <w:lang w:val="uk-UA"/>
        </w:rPr>
        <w:t>26519933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>).</w:t>
      </w:r>
    </w:p>
    <w:p w14:paraId="2AD7F511" w14:textId="50A5069C" w:rsidR="00C95AD2" w:rsidRDefault="007E533D" w:rsidP="00F97960">
      <w:pPr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28. Акціонерне товариство "ВЕСТ ФАЙНЕНС ЕНД КРЕДИТ БАНК"(код ЄДРПОУ 34575675).</w:t>
      </w:r>
    </w:p>
    <w:p w14:paraId="7B40E01A" w14:textId="4A0CA75C" w:rsidR="00F97960" w:rsidRDefault="00F97960" w:rsidP="00F97960">
      <w:pPr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>
        <w:rPr>
          <w:rFonts w:ascii="Times New Roman" w:hAnsi="Times New Roman" w:cs="Times New Roman"/>
          <w:sz w:val="25"/>
          <w:szCs w:val="25"/>
          <w:lang w:val="uk-UA"/>
        </w:rPr>
        <w:t>29. Акціонерне товариство «АКЦЕНТ-БАНК» (код ЄДРПОУ 14360080).</w:t>
      </w:r>
    </w:p>
    <w:p w14:paraId="7208C1BD" w14:textId="77777777" w:rsidR="00E36AC8" w:rsidRDefault="00E36AC8" w:rsidP="00F97960">
      <w:pPr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</w:p>
    <w:p w14:paraId="45B4F83D" w14:textId="77777777" w:rsidR="00E36AC8" w:rsidRDefault="00E36AC8" w:rsidP="00E36AC8">
      <w:pPr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lastRenderedPageBreak/>
        <w:t xml:space="preserve">Перелік надавачів платіжних послуг, які підключені та працюють з функціоналом </w:t>
      </w:r>
      <w:r>
        <w:rPr>
          <w:rFonts w:ascii="Times New Roman" w:hAnsi="Times New Roman" w:cs="Times New Roman"/>
          <w:sz w:val="25"/>
          <w:szCs w:val="25"/>
          <w:lang w:val="uk-UA"/>
        </w:rPr>
        <w:t xml:space="preserve">АРІ АСВП 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>по опрацюванню направлених виконавцями</w:t>
      </w:r>
      <w:r>
        <w:rPr>
          <w:rFonts w:ascii="Times New Roman" w:hAnsi="Times New Roman" w:cs="Times New Roman"/>
          <w:sz w:val="25"/>
          <w:szCs w:val="25"/>
          <w:lang w:val="uk-UA"/>
        </w:rPr>
        <w:t xml:space="preserve"> постанов про визначення поточного рахунку боржників-фізичних осіб для здійснення видаткових операцій, а також повідомлення про припинення дії такої постанови:</w:t>
      </w:r>
    </w:p>
    <w:p w14:paraId="4AA42762" w14:textId="77777777" w:rsidR="00E36AC8" w:rsidRPr="00A44E9A" w:rsidRDefault="00E36AC8" w:rsidP="00E36AC8">
      <w:pPr>
        <w:tabs>
          <w:tab w:val="left" w:pos="1035"/>
        </w:tabs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1.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ab/>
        <w:t>Акціонерне товариство Комерційний банк «ПРИВАТБАНК» (код ЄДРПОУ 14360570);</w:t>
      </w:r>
    </w:p>
    <w:p w14:paraId="1687B1AC" w14:textId="77777777" w:rsidR="00E36AC8" w:rsidRDefault="00E36AC8" w:rsidP="00E36AC8">
      <w:pPr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>
        <w:rPr>
          <w:rFonts w:ascii="Times New Roman" w:hAnsi="Times New Roman" w:cs="Times New Roman"/>
          <w:sz w:val="25"/>
          <w:szCs w:val="25"/>
          <w:lang w:val="uk-UA"/>
        </w:rPr>
        <w:t xml:space="preserve">2. 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>Акціонерне товариство "Державний ощадний банк України" (код ЄДРПОУ 00032129);</w:t>
      </w:r>
    </w:p>
    <w:p w14:paraId="6EB7C981" w14:textId="77777777" w:rsidR="00E36AC8" w:rsidRDefault="00E36AC8" w:rsidP="00E36AC8">
      <w:pPr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>
        <w:rPr>
          <w:rFonts w:ascii="Times New Roman" w:hAnsi="Times New Roman" w:cs="Times New Roman"/>
          <w:sz w:val="25"/>
          <w:szCs w:val="25"/>
          <w:lang w:val="uk-UA"/>
        </w:rPr>
        <w:t xml:space="preserve">3. 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>Акціонерне товариство «УНІВЕРСАЛБАНК» (код ЄДРПОУ 21133352);</w:t>
      </w:r>
    </w:p>
    <w:p w14:paraId="1BBA58A5" w14:textId="77777777" w:rsidR="00E36AC8" w:rsidRDefault="00E36AC8" w:rsidP="00E36AC8">
      <w:pPr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>
        <w:rPr>
          <w:rFonts w:ascii="Times New Roman" w:hAnsi="Times New Roman" w:cs="Times New Roman"/>
          <w:sz w:val="25"/>
          <w:szCs w:val="25"/>
          <w:lang w:val="uk-UA"/>
        </w:rPr>
        <w:t xml:space="preserve">4. 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>Публічне акціонерне товариство Акціонерний банк «ПІВДЕННИЙ» (код ЄДРПОУ 20953647)</w:t>
      </w:r>
      <w:r>
        <w:rPr>
          <w:rFonts w:ascii="Times New Roman" w:hAnsi="Times New Roman" w:cs="Times New Roman"/>
          <w:sz w:val="25"/>
          <w:szCs w:val="25"/>
          <w:lang w:val="uk-UA"/>
        </w:rPr>
        <w:t>.</w:t>
      </w:r>
    </w:p>
    <w:p w14:paraId="34C87D91" w14:textId="77777777" w:rsidR="00E36AC8" w:rsidRDefault="00E36AC8" w:rsidP="00E36AC8">
      <w:pPr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</w:p>
    <w:p w14:paraId="05966A0E" w14:textId="77777777" w:rsidR="00E36AC8" w:rsidRDefault="00E36AC8" w:rsidP="00E36AC8">
      <w:pPr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 xml:space="preserve">Перелік надавачів платіжних послуг, які підключені та працюють з функціоналом </w:t>
      </w:r>
      <w:r>
        <w:rPr>
          <w:rFonts w:ascii="Times New Roman" w:hAnsi="Times New Roman" w:cs="Times New Roman"/>
          <w:sz w:val="25"/>
          <w:szCs w:val="25"/>
          <w:lang w:val="uk-UA"/>
        </w:rPr>
        <w:t xml:space="preserve">АРІ АСВП </w:t>
      </w:r>
      <w:r w:rsidRPr="00A44E9A">
        <w:rPr>
          <w:rFonts w:ascii="Times New Roman" w:hAnsi="Times New Roman" w:cs="Times New Roman"/>
          <w:sz w:val="25"/>
          <w:szCs w:val="25"/>
          <w:lang w:val="uk-UA"/>
        </w:rPr>
        <w:t>по</w:t>
      </w:r>
      <w:r>
        <w:rPr>
          <w:rFonts w:ascii="Times New Roman" w:hAnsi="Times New Roman" w:cs="Times New Roman"/>
          <w:sz w:val="25"/>
          <w:szCs w:val="25"/>
          <w:lang w:val="uk-UA"/>
        </w:rPr>
        <w:t xml:space="preserve"> опрацюванню </w:t>
      </w:r>
      <w:r w:rsidRPr="00B703FF">
        <w:rPr>
          <w:rFonts w:ascii="Times New Roman" w:hAnsi="Times New Roman" w:cs="Times New Roman"/>
          <w:sz w:val="25"/>
          <w:szCs w:val="25"/>
          <w:lang w:val="uk-UA"/>
        </w:rPr>
        <w:t>запитів органів державної виконавчої служби / приватних виконавців на отримання інформації стосовно наявності та стану рахунків/електронних гаманців боржника</w:t>
      </w:r>
      <w:r>
        <w:rPr>
          <w:rFonts w:ascii="Times New Roman" w:hAnsi="Times New Roman" w:cs="Times New Roman"/>
          <w:sz w:val="25"/>
          <w:szCs w:val="25"/>
          <w:lang w:val="uk-UA"/>
        </w:rPr>
        <w:t>:</w:t>
      </w:r>
    </w:p>
    <w:p w14:paraId="766F6018" w14:textId="77777777" w:rsidR="00E36AC8" w:rsidRDefault="00E36AC8" w:rsidP="00E36AC8">
      <w:pPr>
        <w:pStyle w:val="a3"/>
        <w:numPr>
          <w:ilvl w:val="0"/>
          <w:numId w:val="17"/>
        </w:numPr>
        <w:spacing w:after="0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Акціонерне товариство Комерційний банк «ПРИВАТБАНК» (код ЄДРПОУ 14360570);</w:t>
      </w:r>
    </w:p>
    <w:p w14:paraId="29C65DB9" w14:textId="77777777" w:rsidR="00E36AC8" w:rsidRDefault="00E36AC8" w:rsidP="00E36AC8">
      <w:pPr>
        <w:pStyle w:val="a3"/>
        <w:numPr>
          <w:ilvl w:val="0"/>
          <w:numId w:val="17"/>
        </w:numPr>
        <w:spacing w:after="0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Акціонерне товариство «УНІВЕРСАЛБАНК» (код ЄДРПОУ 21133352);</w:t>
      </w:r>
    </w:p>
    <w:p w14:paraId="3A06565A" w14:textId="77777777" w:rsidR="00E36AC8" w:rsidRDefault="00E36AC8" w:rsidP="00E36AC8">
      <w:pPr>
        <w:pStyle w:val="a3"/>
        <w:numPr>
          <w:ilvl w:val="0"/>
          <w:numId w:val="17"/>
        </w:numPr>
        <w:spacing w:after="0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Акціонерне товариство "Альтбанк" (код ЄДРПОУ 19358784)</w:t>
      </w:r>
      <w:r>
        <w:rPr>
          <w:rFonts w:ascii="Times New Roman" w:hAnsi="Times New Roman" w:cs="Times New Roman"/>
          <w:sz w:val="25"/>
          <w:szCs w:val="25"/>
          <w:lang w:val="uk-UA"/>
        </w:rPr>
        <w:t>;</w:t>
      </w:r>
    </w:p>
    <w:p w14:paraId="202B93DD" w14:textId="77777777" w:rsidR="00E36AC8" w:rsidRDefault="00E36AC8" w:rsidP="00E36AC8">
      <w:pPr>
        <w:pStyle w:val="a3"/>
        <w:numPr>
          <w:ilvl w:val="0"/>
          <w:numId w:val="17"/>
        </w:numPr>
        <w:spacing w:after="0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Публічне акціонерне товариство Акціонерний банк «ПІВДЕННИЙ» (код ЄДРПОУ 20953647)</w:t>
      </w:r>
      <w:r>
        <w:rPr>
          <w:rFonts w:ascii="Times New Roman" w:hAnsi="Times New Roman" w:cs="Times New Roman"/>
          <w:sz w:val="25"/>
          <w:szCs w:val="25"/>
          <w:lang w:val="uk-UA"/>
        </w:rPr>
        <w:t>;</w:t>
      </w:r>
    </w:p>
    <w:p w14:paraId="42D43E9B" w14:textId="77777777" w:rsidR="00E36AC8" w:rsidRDefault="00E36AC8" w:rsidP="00E36AC8">
      <w:pPr>
        <w:pStyle w:val="a3"/>
        <w:numPr>
          <w:ilvl w:val="0"/>
          <w:numId w:val="17"/>
        </w:numPr>
        <w:spacing w:after="0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Акціонерне товариство «КРЕДОБАНК» (код ЄДРПОУ 09807862);</w:t>
      </w:r>
    </w:p>
    <w:p w14:paraId="6372986C" w14:textId="77777777" w:rsidR="00E36AC8" w:rsidRDefault="00E36AC8" w:rsidP="00E36AC8">
      <w:pPr>
        <w:pStyle w:val="a3"/>
        <w:numPr>
          <w:ilvl w:val="0"/>
          <w:numId w:val="17"/>
        </w:numPr>
        <w:spacing w:after="0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Акціонерне товариство «УКРСИББАНК» (код ЄДРПОУ 09807750);</w:t>
      </w:r>
    </w:p>
    <w:p w14:paraId="3E4E5874" w14:textId="77777777" w:rsidR="00E36AC8" w:rsidRDefault="00E36AC8" w:rsidP="00E36AC8">
      <w:pPr>
        <w:pStyle w:val="a3"/>
        <w:numPr>
          <w:ilvl w:val="0"/>
          <w:numId w:val="17"/>
        </w:numPr>
        <w:spacing w:after="0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Акціонерне товариство "ВЕСТ ФАЙНЕНС ЕНД КРЕДИТ БАНК"(код ЄДРПОУ 34575675)</w:t>
      </w:r>
      <w:r>
        <w:rPr>
          <w:rFonts w:ascii="Times New Roman" w:hAnsi="Times New Roman" w:cs="Times New Roman"/>
          <w:sz w:val="25"/>
          <w:szCs w:val="25"/>
          <w:lang w:val="uk-UA"/>
        </w:rPr>
        <w:t>;</w:t>
      </w:r>
    </w:p>
    <w:p w14:paraId="5EA41F39" w14:textId="77777777" w:rsidR="00E36AC8" w:rsidRDefault="00E36AC8" w:rsidP="00E36AC8">
      <w:pPr>
        <w:pStyle w:val="a3"/>
        <w:numPr>
          <w:ilvl w:val="0"/>
          <w:numId w:val="17"/>
        </w:numPr>
        <w:spacing w:after="0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Акціонерне товариство «СЕНС Банк» (код ЄДРПОУ 23494714)</w:t>
      </w:r>
      <w:r>
        <w:rPr>
          <w:rFonts w:ascii="Times New Roman" w:hAnsi="Times New Roman" w:cs="Times New Roman"/>
          <w:sz w:val="25"/>
          <w:szCs w:val="25"/>
          <w:lang w:val="uk-UA"/>
        </w:rPr>
        <w:t>;</w:t>
      </w:r>
    </w:p>
    <w:p w14:paraId="594EB9AD" w14:textId="77777777" w:rsidR="00E36AC8" w:rsidRPr="00B703FF" w:rsidRDefault="00E36AC8" w:rsidP="00E36AC8">
      <w:pPr>
        <w:pStyle w:val="a3"/>
        <w:numPr>
          <w:ilvl w:val="0"/>
          <w:numId w:val="17"/>
        </w:numPr>
        <w:tabs>
          <w:tab w:val="left" w:pos="1035"/>
        </w:tabs>
        <w:spacing w:after="0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B703FF">
        <w:rPr>
          <w:rFonts w:ascii="Times New Roman" w:hAnsi="Times New Roman" w:cs="Times New Roman"/>
          <w:sz w:val="25"/>
          <w:szCs w:val="25"/>
          <w:lang w:val="uk-UA"/>
        </w:rPr>
        <w:t>Акціонерне товариство «ТАСКОМБАНК» (код ЄДРПОУ 09806443);</w:t>
      </w:r>
    </w:p>
    <w:p w14:paraId="3C36183C" w14:textId="77777777" w:rsidR="00E36AC8" w:rsidRPr="00C95AD2" w:rsidRDefault="00E36AC8" w:rsidP="00E36AC8">
      <w:pPr>
        <w:pStyle w:val="a3"/>
        <w:numPr>
          <w:ilvl w:val="0"/>
          <w:numId w:val="17"/>
        </w:numPr>
        <w:tabs>
          <w:tab w:val="left" w:pos="1035"/>
        </w:tabs>
        <w:spacing w:after="0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C95AD2">
        <w:rPr>
          <w:rFonts w:ascii="Times New Roman" w:hAnsi="Times New Roman" w:cs="Times New Roman"/>
          <w:sz w:val="25"/>
          <w:szCs w:val="25"/>
          <w:lang w:val="uk-UA"/>
        </w:rPr>
        <w:t>Акціонерне товариство «РАЙФФАЙЗЕН БАНК» (код ЄДРПОУ 14305909);</w:t>
      </w:r>
    </w:p>
    <w:p w14:paraId="024C8F57" w14:textId="77777777" w:rsidR="00E36AC8" w:rsidRDefault="00E36AC8" w:rsidP="00E36AC8">
      <w:pPr>
        <w:pStyle w:val="a3"/>
        <w:numPr>
          <w:ilvl w:val="0"/>
          <w:numId w:val="17"/>
        </w:numPr>
        <w:spacing w:after="0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Акціонерне товариство "Банк 3/4" (код ЄДРПОУ 36002395);</w:t>
      </w:r>
    </w:p>
    <w:p w14:paraId="4E23B267" w14:textId="77777777" w:rsidR="00E36AC8" w:rsidRDefault="00E36AC8" w:rsidP="00E36AC8">
      <w:pPr>
        <w:pStyle w:val="a3"/>
        <w:numPr>
          <w:ilvl w:val="0"/>
          <w:numId w:val="17"/>
        </w:numPr>
        <w:spacing w:after="0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Акціонерне товариство "СКАЙ БАНК" (код ЄДРПОУ 09620081);</w:t>
      </w:r>
    </w:p>
    <w:p w14:paraId="4A80034B" w14:textId="77777777" w:rsidR="00E36AC8" w:rsidRDefault="00E36AC8" w:rsidP="00E36AC8">
      <w:pPr>
        <w:pStyle w:val="a3"/>
        <w:numPr>
          <w:ilvl w:val="0"/>
          <w:numId w:val="17"/>
        </w:numPr>
        <w:spacing w:after="0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Публічне акціонерне товариство «БАНК ВОСТОК» (код ЄДРПОУ 26237202);</w:t>
      </w:r>
    </w:p>
    <w:p w14:paraId="2C0B37FA" w14:textId="77777777" w:rsidR="00E36AC8" w:rsidRDefault="00E36AC8" w:rsidP="00E36AC8">
      <w:pPr>
        <w:pStyle w:val="a3"/>
        <w:numPr>
          <w:ilvl w:val="0"/>
          <w:numId w:val="17"/>
        </w:numPr>
        <w:spacing w:after="0"/>
        <w:jc w:val="both"/>
        <w:rPr>
          <w:rFonts w:ascii="Times New Roman" w:hAnsi="Times New Roman" w:cs="Times New Roman"/>
          <w:sz w:val="25"/>
          <w:szCs w:val="25"/>
          <w:lang w:val="uk-UA"/>
        </w:rPr>
      </w:pPr>
      <w:r w:rsidRPr="00A44E9A">
        <w:rPr>
          <w:rFonts w:ascii="Times New Roman" w:hAnsi="Times New Roman" w:cs="Times New Roman"/>
          <w:sz w:val="25"/>
          <w:szCs w:val="25"/>
          <w:lang w:val="uk-UA"/>
        </w:rPr>
        <w:t>Акціонерне товариство "Державний ощадний банк України" (код ЄДРПОУ 00032129)</w:t>
      </w:r>
      <w:r>
        <w:rPr>
          <w:rFonts w:ascii="Times New Roman" w:hAnsi="Times New Roman" w:cs="Times New Roman"/>
          <w:sz w:val="25"/>
          <w:szCs w:val="25"/>
          <w:lang w:val="uk-UA"/>
        </w:rPr>
        <w:t>.</w:t>
      </w:r>
    </w:p>
    <w:p w14:paraId="527535F3" w14:textId="77777777" w:rsidR="00E36AC8" w:rsidRDefault="00E36AC8" w:rsidP="00E36AC8">
      <w:pPr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</w:p>
    <w:p w14:paraId="15A713F2" w14:textId="77777777" w:rsidR="00E36AC8" w:rsidRPr="00F97960" w:rsidRDefault="00E36AC8" w:rsidP="00F97960">
      <w:pPr>
        <w:spacing w:after="0"/>
        <w:ind w:firstLine="709"/>
        <w:jc w:val="both"/>
        <w:rPr>
          <w:rFonts w:ascii="Times New Roman" w:hAnsi="Times New Roman" w:cs="Times New Roman"/>
          <w:sz w:val="25"/>
          <w:szCs w:val="25"/>
          <w:lang w:val="uk-UA"/>
        </w:rPr>
      </w:pPr>
    </w:p>
    <w:p w14:paraId="37B65B45" w14:textId="77777777" w:rsidR="00C95AD2" w:rsidRPr="00C95AD2" w:rsidRDefault="00C95AD2" w:rsidP="00C95AD2">
      <w:pPr>
        <w:spacing w:after="0"/>
        <w:jc w:val="both"/>
        <w:rPr>
          <w:rFonts w:ascii="Times New Roman" w:hAnsi="Times New Roman" w:cs="Times New Roman"/>
          <w:sz w:val="25"/>
          <w:szCs w:val="25"/>
          <w:lang w:val="uk-UA"/>
        </w:rPr>
      </w:pPr>
    </w:p>
    <w:sectPr w:rsidR="00C95AD2" w:rsidRPr="00C95A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52429A"/>
    <w:multiLevelType w:val="hybridMultilevel"/>
    <w:tmpl w:val="4F98DBC0"/>
    <w:lvl w:ilvl="0" w:tplc="F46EA4C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D12F58"/>
    <w:multiLevelType w:val="hybridMultilevel"/>
    <w:tmpl w:val="BC0CBF3C"/>
    <w:lvl w:ilvl="0" w:tplc="BD4A6896">
      <w:start w:val="1"/>
      <w:numFmt w:val="decimal"/>
      <w:lvlText w:val="%1."/>
      <w:lvlJc w:val="left"/>
      <w:pPr>
        <w:ind w:left="405" w:hanging="405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D12721E"/>
    <w:multiLevelType w:val="multilevel"/>
    <w:tmpl w:val="6846E3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D480503"/>
    <w:multiLevelType w:val="hybridMultilevel"/>
    <w:tmpl w:val="009EFED2"/>
    <w:lvl w:ilvl="0" w:tplc="03AA111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2A6B177C"/>
    <w:multiLevelType w:val="hybridMultilevel"/>
    <w:tmpl w:val="ED800D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657B35"/>
    <w:multiLevelType w:val="hybridMultilevel"/>
    <w:tmpl w:val="D256ACB2"/>
    <w:lvl w:ilvl="0" w:tplc="A420CF0E">
      <w:start w:val="2"/>
      <w:numFmt w:val="bullet"/>
      <w:lvlText w:val="-"/>
      <w:lvlJc w:val="left"/>
      <w:pPr>
        <w:ind w:left="128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301423B2"/>
    <w:multiLevelType w:val="hybridMultilevel"/>
    <w:tmpl w:val="42B206FE"/>
    <w:lvl w:ilvl="0" w:tplc="45F88A0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36581F8B"/>
    <w:multiLevelType w:val="hybridMultilevel"/>
    <w:tmpl w:val="B57E538C"/>
    <w:lvl w:ilvl="0" w:tplc="0422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A9D68F2"/>
    <w:multiLevelType w:val="hybridMultilevel"/>
    <w:tmpl w:val="752A3668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1E0D54"/>
    <w:multiLevelType w:val="hybridMultilevel"/>
    <w:tmpl w:val="3CD892A2"/>
    <w:lvl w:ilvl="0" w:tplc="CAB40BC0">
      <w:start w:val="1"/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 w15:restartNumberingAfterBreak="0">
    <w:nsid w:val="3C831FB9"/>
    <w:multiLevelType w:val="hybridMultilevel"/>
    <w:tmpl w:val="3FDA03CC"/>
    <w:lvl w:ilvl="0" w:tplc="F4168FD4">
      <w:start w:val="1"/>
      <w:numFmt w:val="decimal"/>
      <w:lvlText w:val="%1."/>
      <w:lvlJc w:val="left"/>
      <w:pPr>
        <w:ind w:left="1070" w:hanging="360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3D5A5E04"/>
    <w:multiLevelType w:val="hybridMultilevel"/>
    <w:tmpl w:val="3FDA03CC"/>
    <w:lvl w:ilvl="0" w:tplc="F4168FD4">
      <w:start w:val="1"/>
      <w:numFmt w:val="decimal"/>
      <w:lvlText w:val="%1."/>
      <w:lvlJc w:val="left"/>
      <w:pPr>
        <w:ind w:left="927" w:hanging="360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421B51C1"/>
    <w:multiLevelType w:val="hybridMultilevel"/>
    <w:tmpl w:val="00A4E17A"/>
    <w:lvl w:ilvl="0" w:tplc="BCE65ECC">
      <w:start w:val="1"/>
      <w:numFmt w:val="decimal"/>
      <w:lvlText w:val="%1."/>
      <w:lvlJc w:val="left"/>
      <w:pPr>
        <w:ind w:left="502" w:hanging="360"/>
      </w:pPr>
      <w:rPr>
        <w:b w:val="0"/>
        <w:bCs w:val="0"/>
        <w:sz w:val="26"/>
        <w:szCs w:val="26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43E85EB1"/>
    <w:multiLevelType w:val="multilevel"/>
    <w:tmpl w:val="F278692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4" w15:restartNumberingAfterBreak="0">
    <w:nsid w:val="54D7761B"/>
    <w:multiLevelType w:val="hybridMultilevel"/>
    <w:tmpl w:val="61E2701A"/>
    <w:lvl w:ilvl="0" w:tplc="884C639A">
      <w:start w:val="2"/>
      <w:numFmt w:val="bullet"/>
      <w:lvlText w:val="-"/>
      <w:lvlJc w:val="left"/>
      <w:pPr>
        <w:ind w:left="128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598F7D60"/>
    <w:multiLevelType w:val="hybridMultilevel"/>
    <w:tmpl w:val="A94073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E37456"/>
    <w:multiLevelType w:val="hybridMultilevel"/>
    <w:tmpl w:val="F2BA59D4"/>
    <w:lvl w:ilvl="0" w:tplc="8876B644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BE6994"/>
    <w:multiLevelType w:val="hybridMultilevel"/>
    <w:tmpl w:val="53AC49E6"/>
    <w:lvl w:ilvl="0" w:tplc="884C639A">
      <w:start w:val="2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523329224">
    <w:abstractNumId w:val="11"/>
  </w:num>
  <w:num w:numId="2" w16cid:durableId="1289359019">
    <w:abstractNumId w:val="14"/>
  </w:num>
  <w:num w:numId="3" w16cid:durableId="1796750798">
    <w:abstractNumId w:val="7"/>
  </w:num>
  <w:num w:numId="4" w16cid:durableId="1366565578">
    <w:abstractNumId w:val="17"/>
  </w:num>
  <w:num w:numId="5" w16cid:durableId="1344475270">
    <w:abstractNumId w:val="13"/>
  </w:num>
  <w:num w:numId="6" w16cid:durableId="77597747">
    <w:abstractNumId w:val="8"/>
  </w:num>
  <w:num w:numId="7" w16cid:durableId="786579843">
    <w:abstractNumId w:val="10"/>
  </w:num>
  <w:num w:numId="8" w16cid:durableId="1920015295">
    <w:abstractNumId w:val="3"/>
  </w:num>
  <w:num w:numId="9" w16cid:durableId="152331938">
    <w:abstractNumId w:val="5"/>
  </w:num>
  <w:num w:numId="10" w16cid:durableId="1240482153">
    <w:abstractNumId w:val="1"/>
  </w:num>
  <w:num w:numId="11" w16cid:durableId="95712307">
    <w:abstractNumId w:val="2"/>
  </w:num>
  <w:num w:numId="12" w16cid:durableId="1031757723">
    <w:abstractNumId w:val="9"/>
  </w:num>
  <w:num w:numId="13" w16cid:durableId="2009484043">
    <w:abstractNumId w:val="0"/>
  </w:num>
  <w:num w:numId="14" w16cid:durableId="88165447">
    <w:abstractNumId w:val="15"/>
  </w:num>
  <w:num w:numId="15" w16cid:durableId="1406103814">
    <w:abstractNumId w:val="4"/>
  </w:num>
  <w:num w:numId="16" w16cid:durableId="1954625470">
    <w:abstractNumId w:val="16"/>
  </w:num>
  <w:num w:numId="17" w16cid:durableId="441534098">
    <w:abstractNumId w:val="6"/>
  </w:num>
  <w:num w:numId="18" w16cid:durableId="111732984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285D"/>
    <w:rsid w:val="0000051F"/>
    <w:rsid w:val="00004F38"/>
    <w:rsid w:val="0003727D"/>
    <w:rsid w:val="00057832"/>
    <w:rsid w:val="00072A98"/>
    <w:rsid w:val="000901D1"/>
    <w:rsid w:val="000A72DF"/>
    <w:rsid w:val="000C7F7B"/>
    <w:rsid w:val="000D5560"/>
    <w:rsid w:val="000E1E5B"/>
    <w:rsid w:val="00103F4D"/>
    <w:rsid w:val="001129EF"/>
    <w:rsid w:val="00112AB0"/>
    <w:rsid w:val="00114DE2"/>
    <w:rsid w:val="00117218"/>
    <w:rsid w:val="00117CCE"/>
    <w:rsid w:val="00122A0E"/>
    <w:rsid w:val="00124B18"/>
    <w:rsid w:val="00126389"/>
    <w:rsid w:val="001319AA"/>
    <w:rsid w:val="0015201A"/>
    <w:rsid w:val="00155341"/>
    <w:rsid w:val="00163021"/>
    <w:rsid w:val="00187516"/>
    <w:rsid w:val="001B1AF9"/>
    <w:rsid w:val="001C484D"/>
    <w:rsid w:val="001C6EF5"/>
    <w:rsid w:val="001D2A6C"/>
    <w:rsid w:val="001D52C3"/>
    <w:rsid w:val="001E33C8"/>
    <w:rsid w:val="001E5220"/>
    <w:rsid w:val="001F0A63"/>
    <w:rsid w:val="0020446B"/>
    <w:rsid w:val="00207485"/>
    <w:rsid w:val="0021758D"/>
    <w:rsid w:val="00231353"/>
    <w:rsid w:val="00240A18"/>
    <w:rsid w:val="00263C19"/>
    <w:rsid w:val="0027309A"/>
    <w:rsid w:val="002A285D"/>
    <w:rsid w:val="002B3226"/>
    <w:rsid w:val="002C0A6F"/>
    <w:rsid w:val="002D0C45"/>
    <w:rsid w:val="002E4DAD"/>
    <w:rsid w:val="00312C6C"/>
    <w:rsid w:val="00332F4D"/>
    <w:rsid w:val="0034032E"/>
    <w:rsid w:val="00343E30"/>
    <w:rsid w:val="00344CE8"/>
    <w:rsid w:val="00361AD2"/>
    <w:rsid w:val="00365C85"/>
    <w:rsid w:val="00376A7B"/>
    <w:rsid w:val="0038722E"/>
    <w:rsid w:val="003A6CB7"/>
    <w:rsid w:val="003B1DC2"/>
    <w:rsid w:val="003C0499"/>
    <w:rsid w:val="003F061D"/>
    <w:rsid w:val="00410642"/>
    <w:rsid w:val="00411189"/>
    <w:rsid w:val="00411E9E"/>
    <w:rsid w:val="00424A2B"/>
    <w:rsid w:val="00430E7F"/>
    <w:rsid w:val="00460C5D"/>
    <w:rsid w:val="00461FBD"/>
    <w:rsid w:val="0047200A"/>
    <w:rsid w:val="00475A09"/>
    <w:rsid w:val="00485D00"/>
    <w:rsid w:val="004A7055"/>
    <w:rsid w:val="004C3374"/>
    <w:rsid w:val="004C54EB"/>
    <w:rsid w:val="00503C7A"/>
    <w:rsid w:val="005059DF"/>
    <w:rsid w:val="00525C30"/>
    <w:rsid w:val="005316E8"/>
    <w:rsid w:val="0055315A"/>
    <w:rsid w:val="005817FE"/>
    <w:rsid w:val="005936D0"/>
    <w:rsid w:val="0059545E"/>
    <w:rsid w:val="005A1546"/>
    <w:rsid w:val="005B433F"/>
    <w:rsid w:val="005B4D82"/>
    <w:rsid w:val="005D58A7"/>
    <w:rsid w:val="005E3904"/>
    <w:rsid w:val="005E4F2B"/>
    <w:rsid w:val="005E6188"/>
    <w:rsid w:val="005E79E5"/>
    <w:rsid w:val="005F0830"/>
    <w:rsid w:val="005F6D96"/>
    <w:rsid w:val="00614845"/>
    <w:rsid w:val="00615A77"/>
    <w:rsid w:val="00681531"/>
    <w:rsid w:val="00691478"/>
    <w:rsid w:val="00694CF5"/>
    <w:rsid w:val="006960DC"/>
    <w:rsid w:val="006969A5"/>
    <w:rsid w:val="006A5E21"/>
    <w:rsid w:val="006C3252"/>
    <w:rsid w:val="006C7D76"/>
    <w:rsid w:val="006D443B"/>
    <w:rsid w:val="006E059D"/>
    <w:rsid w:val="006E3A7C"/>
    <w:rsid w:val="00701F56"/>
    <w:rsid w:val="0070476E"/>
    <w:rsid w:val="00760FCC"/>
    <w:rsid w:val="007710ED"/>
    <w:rsid w:val="007778F9"/>
    <w:rsid w:val="0078167D"/>
    <w:rsid w:val="0078453E"/>
    <w:rsid w:val="007855B3"/>
    <w:rsid w:val="007B1236"/>
    <w:rsid w:val="007C7F96"/>
    <w:rsid w:val="007D41E2"/>
    <w:rsid w:val="007E13E2"/>
    <w:rsid w:val="007E533D"/>
    <w:rsid w:val="007F3D75"/>
    <w:rsid w:val="007F53F9"/>
    <w:rsid w:val="00807067"/>
    <w:rsid w:val="00840273"/>
    <w:rsid w:val="00842629"/>
    <w:rsid w:val="0084520D"/>
    <w:rsid w:val="00851111"/>
    <w:rsid w:val="008536D0"/>
    <w:rsid w:val="008671A3"/>
    <w:rsid w:val="008672D3"/>
    <w:rsid w:val="0087195F"/>
    <w:rsid w:val="00876142"/>
    <w:rsid w:val="00891F44"/>
    <w:rsid w:val="008A0C9A"/>
    <w:rsid w:val="008B07BB"/>
    <w:rsid w:val="008B7D1C"/>
    <w:rsid w:val="008C4BED"/>
    <w:rsid w:val="008D0018"/>
    <w:rsid w:val="008D6151"/>
    <w:rsid w:val="008E3316"/>
    <w:rsid w:val="008E54F7"/>
    <w:rsid w:val="008F3FC4"/>
    <w:rsid w:val="00904704"/>
    <w:rsid w:val="00914840"/>
    <w:rsid w:val="0092470F"/>
    <w:rsid w:val="00933F97"/>
    <w:rsid w:val="00935572"/>
    <w:rsid w:val="00937170"/>
    <w:rsid w:val="00947F91"/>
    <w:rsid w:val="00976AFF"/>
    <w:rsid w:val="00981598"/>
    <w:rsid w:val="009956D9"/>
    <w:rsid w:val="009B26EE"/>
    <w:rsid w:val="009B46B4"/>
    <w:rsid w:val="009B5458"/>
    <w:rsid w:val="009C3047"/>
    <w:rsid w:val="00A208E9"/>
    <w:rsid w:val="00A24554"/>
    <w:rsid w:val="00A30A6F"/>
    <w:rsid w:val="00A41D5F"/>
    <w:rsid w:val="00A44E9A"/>
    <w:rsid w:val="00A466FF"/>
    <w:rsid w:val="00A6447C"/>
    <w:rsid w:val="00A65298"/>
    <w:rsid w:val="00A7504C"/>
    <w:rsid w:val="00A75623"/>
    <w:rsid w:val="00A76E1D"/>
    <w:rsid w:val="00A81D9C"/>
    <w:rsid w:val="00A851DF"/>
    <w:rsid w:val="00A85BF9"/>
    <w:rsid w:val="00A9535B"/>
    <w:rsid w:val="00AA4817"/>
    <w:rsid w:val="00AA51FC"/>
    <w:rsid w:val="00AB5D75"/>
    <w:rsid w:val="00AB6CFF"/>
    <w:rsid w:val="00AC0768"/>
    <w:rsid w:val="00AD1168"/>
    <w:rsid w:val="00AD3432"/>
    <w:rsid w:val="00AD3F64"/>
    <w:rsid w:val="00AD772D"/>
    <w:rsid w:val="00AE1B97"/>
    <w:rsid w:val="00AE3FE4"/>
    <w:rsid w:val="00B00AE1"/>
    <w:rsid w:val="00B01AE0"/>
    <w:rsid w:val="00B20186"/>
    <w:rsid w:val="00B22E9E"/>
    <w:rsid w:val="00B2435D"/>
    <w:rsid w:val="00B42612"/>
    <w:rsid w:val="00B601FC"/>
    <w:rsid w:val="00B62AEE"/>
    <w:rsid w:val="00B63874"/>
    <w:rsid w:val="00B703FF"/>
    <w:rsid w:val="00B727DE"/>
    <w:rsid w:val="00B90CC1"/>
    <w:rsid w:val="00BC2278"/>
    <w:rsid w:val="00BC2B4A"/>
    <w:rsid w:val="00BD56F6"/>
    <w:rsid w:val="00BD7DBC"/>
    <w:rsid w:val="00BD7E12"/>
    <w:rsid w:val="00BE09D0"/>
    <w:rsid w:val="00BE69F3"/>
    <w:rsid w:val="00BF0035"/>
    <w:rsid w:val="00BF5584"/>
    <w:rsid w:val="00BF68B7"/>
    <w:rsid w:val="00C01892"/>
    <w:rsid w:val="00C071E5"/>
    <w:rsid w:val="00C162DE"/>
    <w:rsid w:val="00C34AD3"/>
    <w:rsid w:val="00C43925"/>
    <w:rsid w:val="00C51144"/>
    <w:rsid w:val="00C54B62"/>
    <w:rsid w:val="00C655EB"/>
    <w:rsid w:val="00C7688A"/>
    <w:rsid w:val="00C80ECF"/>
    <w:rsid w:val="00C82983"/>
    <w:rsid w:val="00C83504"/>
    <w:rsid w:val="00C90041"/>
    <w:rsid w:val="00C92AA5"/>
    <w:rsid w:val="00C94F76"/>
    <w:rsid w:val="00C95AD2"/>
    <w:rsid w:val="00C96E6D"/>
    <w:rsid w:val="00C9754E"/>
    <w:rsid w:val="00CA1EA6"/>
    <w:rsid w:val="00CA37DB"/>
    <w:rsid w:val="00CB1D19"/>
    <w:rsid w:val="00CB7403"/>
    <w:rsid w:val="00CC4D32"/>
    <w:rsid w:val="00CC6C23"/>
    <w:rsid w:val="00CC6DE1"/>
    <w:rsid w:val="00CC70AD"/>
    <w:rsid w:val="00CD4E93"/>
    <w:rsid w:val="00CE0C3D"/>
    <w:rsid w:val="00CF5EBF"/>
    <w:rsid w:val="00D10CE7"/>
    <w:rsid w:val="00D11090"/>
    <w:rsid w:val="00D14307"/>
    <w:rsid w:val="00D21BC1"/>
    <w:rsid w:val="00D22AA4"/>
    <w:rsid w:val="00D3123F"/>
    <w:rsid w:val="00D3252F"/>
    <w:rsid w:val="00D4222F"/>
    <w:rsid w:val="00D42B43"/>
    <w:rsid w:val="00D431B3"/>
    <w:rsid w:val="00D4440E"/>
    <w:rsid w:val="00D44AB2"/>
    <w:rsid w:val="00D45130"/>
    <w:rsid w:val="00D619F7"/>
    <w:rsid w:val="00D62DA2"/>
    <w:rsid w:val="00D80C30"/>
    <w:rsid w:val="00D85CEC"/>
    <w:rsid w:val="00D87202"/>
    <w:rsid w:val="00DA3B85"/>
    <w:rsid w:val="00DC2019"/>
    <w:rsid w:val="00DC270C"/>
    <w:rsid w:val="00DC3586"/>
    <w:rsid w:val="00DD2EB4"/>
    <w:rsid w:val="00DD7C28"/>
    <w:rsid w:val="00DF4897"/>
    <w:rsid w:val="00E03F2B"/>
    <w:rsid w:val="00E217D2"/>
    <w:rsid w:val="00E22478"/>
    <w:rsid w:val="00E268EB"/>
    <w:rsid w:val="00E33B10"/>
    <w:rsid w:val="00E36AC8"/>
    <w:rsid w:val="00E479B1"/>
    <w:rsid w:val="00E51720"/>
    <w:rsid w:val="00E536B8"/>
    <w:rsid w:val="00E53E23"/>
    <w:rsid w:val="00E546BD"/>
    <w:rsid w:val="00E6292A"/>
    <w:rsid w:val="00E65BB2"/>
    <w:rsid w:val="00E71DA9"/>
    <w:rsid w:val="00E813CD"/>
    <w:rsid w:val="00EA0781"/>
    <w:rsid w:val="00EA7707"/>
    <w:rsid w:val="00EB3684"/>
    <w:rsid w:val="00ED2993"/>
    <w:rsid w:val="00ED7BBA"/>
    <w:rsid w:val="00EE0A47"/>
    <w:rsid w:val="00F278CD"/>
    <w:rsid w:val="00F5393E"/>
    <w:rsid w:val="00F569BA"/>
    <w:rsid w:val="00F767C8"/>
    <w:rsid w:val="00F84B03"/>
    <w:rsid w:val="00F87107"/>
    <w:rsid w:val="00F955FD"/>
    <w:rsid w:val="00F96606"/>
    <w:rsid w:val="00F966BF"/>
    <w:rsid w:val="00F97960"/>
    <w:rsid w:val="00FB5484"/>
    <w:rsid w:val="00FC4869"/>
    <w:rsid w:val="00FD1467"/>
    <w:rsid w:val="00FD2B1E"/>
    <w:rsid w:val="00FD3464"/>
    <w:rsid w:val="00FD7D90"/>
    <w:rsid w:val="00FF03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092E12"/>
  <w15:chartTrackingRefBased/>
  <w15:docId w15:val="{334E39B6-4BA2-4E0E-967A-E2917911E6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ist Paragraph"/>
    <w:basedOn w:val="a"/>
    <w:link w:val="a4"/>
    <w:uiPriority w:val="34"/>
    <w:qFormat/>
    <w:rsid w:val="002A285D"/>
    <w:pPr>
      <w:ind w:left="720"/>
      <w:contextualSpacing/>
    </w:pPr>
  </w:style>
  <w:style w:type="character" w:customStyle="1" w:styleId="a4">
    <w:name w:val="Абзац списку Знак"/>
    <w:aliases w:val="List Paragraph Знак"/>
    <w:link w:val="a3"/>
    <w:uiPriority w:val="34"/>
    <w:locked/>
    <w:rsid w:val="00411189"/>
  </w:style>
  <w:style w:type="paragraph" w:styleId="a5">
    <w:name w:val="Normal (Web)"/>
    <w:basedOn w:val="a"/>
    <w:uiPriority w:val="99"/>
    <w:unhideWhenUsed/>
    <w:rsid w:val="008B7D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rvts37">
    <w:name w:val="rvts37"/>
    <w:basedOn w:val="a0"/>
    <w:rsid w:val="00E629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23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DC454E-0A8B-4F7C-8C5F-846A3F1908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2651</Words>
  <Characters>1512</Characters>
  <Application>Microsoft Office Word</Application>
  <DocSecurity>0</DocSecurity>
  <Lines>12</Lines>
  <Paragraphs>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Приходько Тетяна Вікторівна</dc:creator>
  <cp:keywords/>
  <dc:description/>
  <cp:lastModifiedBy>Ярош Наталя Михайлівна</cp:lastModifiedBy>
  <cp:revision>4</cp:revision>
  <dcterms:created xsi:type="dcterms:W3CDTF">2025-03-25T12:36:00Z</dcterms:created>
  <dcterms:modified xsi:type="dcterms:W3CDTF">2025-03-31T06:13:00Z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2025-02-04T13:04:07Z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8aabf5a7-53e9-4cd0-9187-3115c7f31dff</vt:lpwstr>
  </property>
  <property fmtid="{D5CDD505-2E9C-101B-9397-08002B2CF9AE}" pid="7" name="MSIP_Label_defa4170-0d19-0005-0004-bc88714345d2_ActionId">
    <vt:lpwstr>cc4fa001-8569-4ee0-a8cf-9bd516d4f7dd</vt:lpwstr>
  </property>
  <property fmtid="{D5CDD505-2E9C-101B-9397-08002B2CF9AE}" pid="8" name="MSIP_Label_defa4170-0d19-0005-0004-bc88714345d2_ContentBits">
    <vt:lpwstr>0</vt:lpwstr>
  </property>
</Properties>
</file>