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6793" w:rsidRPr="00E15C12" w:rsidRDefault="009B1711" w:rsidP="00B36793">
      <w:pPr>
        <w:spacing w:after="0" w:line="240" w:lineRule="auto"/>
        <w:rPr>
          <w:rFonts w:ascii="Times New Roman" w:eastAsia="Times New Roman" w:hAnsi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2799080</wp:posOffset>
            </wp:positionH>
            <wp:positionV relativeFrom="paragraph">
              <wp:posOffset>141605</wp:posOffset>
            </wp:positionV>
            <wp:extent cx="521970" cy="683895"/>
            <wp:effectExtent l="0" t="0" r="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" cy="683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36793" w:rsidRPr="00E15C12" w:rsidRDefault="00B36793" w:rsidP="00B36793">
      <w:pPr>
        <w:spacing w:after="0" w:line="240" w:lineRule="auto"/>
        <w:rPr>
          <w:rFonts w:ascii="Times New Roman" w:eastAsia="Times New Roman" w:hAnsi="Times New Roman"/>
          <w:color w:val="000000"/>
          <w:sz w:val="28"/>
          <w:szCs w:val="28"/>
          <w:lang w:eastAsia="uk-UA"/>
        </w:rPr>
      </w:pPr>
    </w:p>
    <w:p w:rsidR="00B36793" w:rsidRPr="00E15C12" w:rsidRDefault="00B36793" w:rsidP="00B36793">
      <w:pPr>
        <w:spacing w:after="0" w:line="240" w:lineRule="auto"/>
        <w:ind w:left="5670" w:firstLine="240"/>
        <w:jc w:val="right"/>
        <w:rPr>
          <w:rFonts w:ascii="Times New Roman" w:eastAsia="Times New Roman" w:hAnsi="Times New Roman"/>
          <w:sz w:val="28"/>
          <w:szCs w:val="28"/>
          <w:lang w:eastAsia="uk-UA"/>
        </w:rPr>
      </w:pPr>
    </w:p>
    <w:p w:rsidR="00B36793" w:rsidRPr="00E15C12" w:rsidRDefault="00B36793" w:rsidP="00B36793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uk-UA"/>
        </w:rPr>
      </w:pPr>
    </w:p>
    <w:p w:rsidR="00B36793" w:rsidRPr="00E15C12" w:rsidRDefault="00B36793" w:rsidP="00B36793">
      <w:pPr>
        <w:spacing w:after="0" w:line="240" w:lineRule="auto"/>
        <w:jc w:val="center"/>
        <w:rPr>
          <w:rFonts w:ascii="AcademyC" w:eastAsia="Times New Roman" w:hAnsi="AcademyC"/>
          <w:color w:val="1F3864"/>
          <w:sz w:val="28"/>
          <w:szCs w:val="24"/>
          <w:lang w:eastAsia="ru-RU"/>
        </w:rPr>
      </w:pPr>
      <w:r w:rsidRPr="00E15C12">
        <w:rPr>
          <w:rFonts w:ascii="AcademyC" w:eastAsia="Times New Roman" w:hAnsi="AcademyC"/>
          <w:color w:val="1F3864"/>
          <w:sz w:val="28"/>
          <w:szCs w:val="24"/>
          <w:lang w:eastAsia="ru-RU"/>
        </w:rPr>
        <w:t>УКРАЇНА</w:t>
      </w:r>
    </w:p>
    <w:p w:rsidR="00B36793" w:rsidRPr="00E15C12" w:rsidRDefault="00B36793" w:rsidP="00B36793">
      <w:pPr>
        <w:spacing w:after="0" w:line="240" w:lineRule="auto"/>
        <w:jc w:val="center"/>
        <w:rPr>
          <w:rFonts w:ascii="AcademyC" w:eastAsia="Times New Roman" w:hAnsi="AcademyC"/>
          <w:color w:val="1F3864"/>
          <w:sz w:val="28"/>
          <w:szCs w:val="28"/>
          <w:lang w:val="ru-RU" w:eastAsia="ru-RU"/>
        </w:rPr>
      </w:pPr>
      <w:r w:rsidRPr="00E15C12">
        <w:rPr>
          <w:rFonts w:ascii="AcademyC" w:eastAsia="Times New Roman" w:hAnsi="AcademyC"/>
          <w:color w:val="1F3864"/>
          <w:sz w:val="28"/>
          <w:szCs w:val="28"/>
          <w:lang w:eastAsia="ru-RU"/>
        </w:rPr>
        <w:t xml:space="preserve">   ВИЩА  РАДА  ПРАВОСУДДЯ</w:t>
      </w:r>
    </w:p>
    <w:p w:rsidR="00B36793" w:rsidRPr="00E15C12" w:rsidRDefault="00B36793" w:rsidP="00B36793">
      <w:pPr>
        <w:spacing w:after="0" w:line="240" w:lineRule="auto"/>
        <w:jc w:val="center"/>
        <w:rPr>
          <w:rFonts w:ascii="AcademyC" w:eastAsia="Times New Roman" w:hAnsi="AcademyC"/>
          <w:color w:val="1F3864"/>
          <w:sz w:val="28"/>
          <w:szCs w:val="28"/>
          <w:lang w:eastAsia="ru-RU"/>
        </w:rPr>
      </w:pPr>
      <w:r w:rsidRPr="00E15C12">
        <w:rPr>
          <w:rFonts w:ascii="AcademyC" w:eastAsia="Times New Roman" w:hAnsi="AcademyC"/>
          <w:color w:val="1F3864"/>
          <w:sz w:val="28"/>
          <w:szCs w:val="28"/>
          <w:lang w:val="ru-RU" w:eastAsia="ru-RU"/>
        </w:rPr>
        <w:t xml:space="preserve">   СЕКРЕТАРІАТ</w:t>
      </w:r>
    </w:p>
    <w:p w:rsidR="00B36793" w:rsidRPr="00E15C12" w:rsidRDefault="00B36793" w:rsidP="00B36793">
      <w:pPr>
        <w:spacing w:after="0" w:line="240" w:lineRule="auto"/>
        <w:ind w:hanging="142"/>
        <w:jc w:val="center"/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</w:pPr>
      <w:r w:rsidRPr="00E15C12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  <w:t xml:space="preserve"> вул. Студентська, 12-</w:t>
      </w:r>
      <w:r w:rsidRPr="00E15C12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val="ru-RU" w:eastAsia="ru-RU"/>
        </w:rPr>
        <w:t>А</w:t>
      </w:r>
      <w:r w:rsidRPr="00E15C12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  <w:t>,</w:t>
      </w:r>
      <w:r w:rsidRPr="00E15C12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val="ru-RU" w:eastAsia="ru-RU"/>
        </w:rPr>
        <w:t xml:space="preserve"> </w:t>
      </w:r>
      <w:r w:rsidRPr="00E15C12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  <w:t xml:space="preserve"> м. Київ, 04050</w:t>
      </w:r>
      <w:r w:rsidRPr="00E15C12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val="ru-RU" w:eastAsia="ru-RU"/>
        </w:rPr>
        <w:t>,</w:t>
      </w:r>
      <w:r w:rsidRPr="00E15C12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  <w:t xml:space="preserve"> тел.: (044) 489-64-60, </w:t>
      </w:r>
      <w:r w:rsidRPr="00E15C12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val="ru-RU" w:eastAsia="ru-RU"/>
        </w:rPr>
        <w:t xml:space="preserve"> </w:t>
      </w:r>
      <w:r w:rsidRPr="00E15C12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  <w:t>481-06-29</w:t>
      </w:r>
      <w:r w:rsidRPr="00E15C12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val="ru-RU" w:eastAsia="ru-RU"/>
        </w:rPr>
        <w:t>,</w:t>
      </w:r>
      <w:r w:rsidRPr="00E15C12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  <w:t xml:space="preserve">  факс: (044) 484-14-72, </w:t>
      </w:r>
      <w:r w:rsidRPr="00E15C12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val="en-US" w:eastAsia="ru-RU"/>
        </w:rPr>
        <w:t>e</w:t>
      </w:r>
      <w:r w:rsidRPr="00E15C12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  <w:t>-</w:t>
      </w:r>
      <w:r w:rsidRPr="00E15C12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val="en-US" w:eastAsia="ru-RU"/>
        </w:rPr>
        <w:t>m</w:t>
      </w:r>
      <w:proofErr w:type="spellStart"/>
      <w:r w:rsidRPr="00E15C12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  <w:t>ail</w:t>
      </w:r>
      <w:proofErr w:type="spellEnd"/>
      <w:r w:rsidRPr="00E15C12">
        <w:rPr>
          <w:rFonts w:ascii="Book Antiqua" w:eastAsia="Times New Roman" w:hAnsi="Book Antiqua"/>
          <w:color w:val="002060"/>
          <w:spacing w:val="-12"/>
          <w:position w:val="-16"/>
          <w:sz w:val="20"/>
          <w:szCs w:val="20"/>
          <w:lang w:eastAsia="ru-RU"/>
        </w:rPr>
        <w:t xml:space="preserve">: </w:t>
      </w:r>
      <w:hyperlink r:id="rId9" w:history="1">
        <w:r w:rsidRPr="00E15C12">
          <w:rPr>
            <w:rFonts w:ascii="Book Antiqua" w:eastAsia="Times New Roman" w:hAnsi="Book Antiqua"/>
            <w:color w:val="002060"/>
            <w:spacing w:val="-12"/>
            <w:position w:val="-16"/>
            <w:sz w:val="20"/>
            <w:szCs w:val="20"/>
            <w:u w:val="single"/>
            <w:lang w:eastAsia="ru-RU"/>
          </w:rPr>
          <w:t>assistant@hcj.gov.ua</w:t>
        </w:r>
      </w:hyperlink>
    </w:p>
    <w:tbl>
      <w:tblPr>
        <w:tblW w:w="9639" w:type="dxa"/>
        <w:tblBorders>
          <w:top w:val="thinThickMediumGap" w:sz="24" w:space="0" w:color="002060"/>
        </w:tblBorders>
        <w:tblLook w:val="04A0"/>
      </w:tblPr>
      <w:tblGrid>
        <w:gridCol w:w="7"/>
        <w:gridCol w:w="4766"/>
        <w:gridCol w:w="2183"/>
        <w:gridCol w:w="2683"/>
      </w:tblGrid>
      <w:tr w:rsidR="00B36793" w:rsidRPr="00F05211" w:rsidTr="00FA2C56">
        <w:trPr>
          <w:trHeight w:val="113"/>
        </w:trPr>
        <w:tc>
          <w:tcPr>
            <w:tcW w:w="9639" w:type="dxa"/>
            <w:gridSpan w:val="4"/>
            <w:tcBorders>
              <w:top w:val="single" w:sz="24" w:space="0" w:color="002060"/>
              <w:left w:val="nil"/>
              <w:bottom w:val="single" w:sz="8" w:space="0" w:color="002060"/>
              <w:right w:val="nil"/>
            </w:tcBorders>
          </w:tcPr>
          <w:p w:rsidR="00B36793" w:rsidRPr="00F05211" w:rsidRDefault="00B36793" w:rsidP="00FA2C56">
            <w:pPr>
              <w:spacing w:after="0" w:line="240" w:lineRule="auto"/>
              <w:rPr>
                <w:rFonts w:ascii="Book Antiqua" w:eastAsia="Times New Roman" w:hAnsi="Book Antiqua"/>
                <w:color w:val="002060"/>
                <w:spacing w:val="-12"/>
                <w:sz w:val="2"/>
                <w:szCs w:val="2"/>
                <w:lang w:val="ru-RU" w:eastAsia="ru-RU"/>
              </w:rPr>
            </w:pPr>
          </w:p>
        </w:tc>
      </w:tr>
      <w:tr w:rsidR="00B36793" w:rsidRPr="00F05211" w:rsidTr="00FA2C56">
        <w:trPr>
          <w:gridBefore w:val="1"/>
          <w:wBefore w:w="7" w:type="dxa"/>
        </w:trPr>
        <w:tc>
          <w:tcPr>
            <w:tcW w:w="476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36793" w:rsidRPr="00F05211" w:rsidRDefault="007A02D6" w:rsidP="00FA2C56">
            <w:pPr>
              <w:spacing w:after="0" w:line="240" w:lineRule="auto"/>
              <w:rPr>
                <w:rFonts w:ascii="Times New Roman" w:eastAsia="Times New Roman" w:hAnsi="Times New Roman"/>
                <w:color w:val="1F3864"/>
                <w:sz w:val="24"/>
                <w:szCs w:val="24"/>
                <w:u w:val="single"/>
                <w:lang w:eastAsia="ru-RU"/>
              </w:rPr>
            </w:pPr>
            <w:r>
              <w:rPr>
                <w:rFonts w:ascii="Times New Roman" w:eastAsia="Times New Roman" w:hAnsi="Times New Roman"/>
                <w:color w:val="1F3864"/>
                <w:sz w:val="24"/>
                <w:szCs w:val="24"/>
                <w:u w:val="single"/>
                <w:lang w:eastAsia="ru-RU"/>
              </w:rPr>
              <w:t xml:space="preserve">22 квітня </w:t>
            </w:r>
            <w:r w:rsidR="00B36793" w:rsidRPr="00F05211">
              <w:rPr>
                <w:rFonts w:ascii="Times New Roman" w:eastAsia="Times New Roman" w:hAnsi="Times New Roman"/>
                <w:color w:val="1F3864"/>
                <w:sz w:val="24"/>
                <w:szCs w:val="24"/>
                <w:u w:val="single"/>
                <w:lang w:eastAsia="ru-RU"/>
              </w:rPr>
              <w:t>2025 року №</w:t>
            </w:r>
            <w:r>
              <w:rPr>
                <w:rFonts w:ascii="Times New Roman" w:eastAsia="Times New Roman" w:hAnsi="Times New Roman"/>
                <w:color w:val="1F3864"/>
                <w:sz w:val="24"/>
                <w:szCs w:val="24"/>
                <w:u w:val="single"/>
                <w:lang w:eastAsia="ru-RU"/>
              </w:rPr>
              <w:t xml:space="preserve"> 8109</w:t>
            </w:r>
            <w:bookmarkStart w:id="0" w:name="_GoBack"/>
            <w:bookmarkEnd w:id="0"/>
            <w:r w:rsidR="00B36793" w:rsidRPr="00F05211">
              <w:rPr>
                <w:rFonts w:ascii="Times New Roman" w:eastAsia="Times New Roman" w:hAnsi="Times New Roman"/>
                <w:color w:val="1F3864"/>
                <w:sz w:val="24"/>
                <w:szCs w:val="24"/>
                <w:u w:val="single"/>
                <w:lang w:eastAsia="ru-RU"/>
              </w:rPr>
              <w:t>/0/9-25</w:t>
            </w:r>
          </w:p>
          <w:p w:rsidR="00B36793" w:rsidRPr="00F05211" w:rsidRDefault="00B36793" w:rsidP="00FA2C56">
            <w:pPr>
              <w:spacing w:after="0" w:line="240" w:lineRule="auto"/>
              <w:rPr>
                <w:rFonts w:ascii="Times New Roman" w:eastAsia="Times New Roman" w:hAnsi="Times New Roman"/>
                <w:color w:val="1F3864"/>
                <w:sz w:val="24"/>
                <w:szCs w:val="24"/>
                <w:lang w:eastAsia="ru-RU"/>
              </w:rPr>
            </w:pPr>
            <w:r w:rsidRPr="00F05211">
              <w:rPr>
                <w:rFonts w:ascii="Times New Roman" w:eastAsia="Times New Roman" w:hAnsi="Times New Roman"/>
                <w:color w:val="1F3864"/>
                <w:sz w:val="24"/>
                <w:szCs w:val="24"/>
                <w:lang w:eastAsia="ru-RU"/>
              </w:rPr>
              <w:t>На №  ___________________</w:t>
            </w:r>
            <w:r w:rsidRPr="00F05211">
              <w:rPr>
                <w:rFonts w:ascii="Times New Roman" w:eastAsia="Times New Roman" w:hAnsi="Times New Roman"/>
                <w:color w:val="1F3864"/>
                <w:sz w:val="24"/>
                <w:szCs w:val="24"/>
                <w:lang w:val="en-US" w:eastAsia="ru-RU"/>
              </w:rPr>
              <w:t>___</w:t>
            </w:r>
            <w:r w:rsidRPr="00F05211">
              <w:rPr>
                <w:rFonts w:ascii="Times New Roman" w:eastAsia="Times New Roman" w:hAnsi="Times New Roman"/>
                <w:color w:val="1F3864"/>
                <w:sz w:val="24"/>
                <w:szCs w:val="24"/>
                <w:lang w:eastAsia="ru-RU"/>
              </w:rPr>
              <w:t>__</w:t>
            </w:r>
          </w:p>
        </w:tc>
        <w:tc>
          <w:tcPr>
            <w:tcW w:w="2183" w:type="dxa"/>
            <w:tcBorders>
              <w:top w:val="nil"/>
              <w:left w:val="nil"/>
              <w:bottom w:val="nil"/>
              <w:right w:val="nil"/>
            </w:tcBorders>
          </w:tcPr>
          <w:p w:rsidR="00B36793" w:rsidRPr="00F05211" w:rsidRDefault="00B36793" w:rsidP="00FA2C5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2060"/>
                <w:sz w:val="24"/>
                <w:szCs w:val="24"/>
                <w:lang w:eastAsia="ru-RU"/>
              </w:rPr>
            </w:pPr>
          </w:p>
          <w:p w:rsidR="00B36793" w:rsidRPr="00F05211" w:rsidRDefault="00B36793" w:rsidP="00FA2C5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2060"/>
                <w:sz w:val="24"/>
                <w:szCs w:val="24"/>
                <w:lang w:eastAsia="ru-RU"/>
              </w:rPr>
            </w:pPr>
          </w:p>
          <w:p w:rsidR="00B36793" w:rsidRPr="00F05211" w:rsidRDefault="00B36793" w:rsidP="00FA2C5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2060"/>
                <w:sz w:val="24"/>
                <w:szCs w:val="24"/>
                <w:lang w:eastAsia="ru-RU"/>
              </w:rPr>
            </w:pPr>
          </w:p>
        </w:tc>
        <w:tc>
          <w:tcPr>
            <w:tcW w:w="2683" w:type="dxa"/>
            <w:tcBorders>
              <w:top w:val="nil"/>
              <w:left w:val="nil"/>
              <w:bottom w:val="nil"/>
              <w:right w:val="nil"/>
            </w:tcBorders>
          </w:tcPr>
          <w:p w:rsidR="00B36793" w:rsidRPr="00F05211" w:rsidRDefault="00B36793" w:rsidP="00FA2C5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2060"/>
                <w:sz w:val="24"/>
                <w:szCs w:val="24"/>
                <w:lang w:eastAsia="ru-RU"/>
              </w:rPr>
            </w:pPr>
          </w:p>
        </w:tc>
      </w:tr>
    </w:tbl>
    <w:p w:rsidR="00FF5B89" w:rsidRPr="0054794F" w:rsidRDefault="009B1711" w:rsidP="009B1711">
      <w:pPr>
        <w:suppressAutoHyphens/>
        <w:spacing w:after="0" w:line="240" w:lineRule="auto"/>
        <w:ind w:left="4820" w:right="-142"/>
        <w:contextualSpacing/>
        <w:rPr>
          <w:rFonts w:ascii="Times New Roman" w:hAnsi="Times New Roman"/>
          <w:b/>
          <w:sz w:val="28"/>
          <w:szCs w:val="28"/>
          <w:lang w:eastAsia="zh-CN"/>
        </w:rPr>
      </w:pPr>
      <w:proofErr w:type="spellStart"/>
      <w:r w:rsidRPr="0054794F">
        <w:rPr>
          <w:rFonts w:ascii="Times New Roman" w:hAnsi="Times New Roman"/>
          <w:b/>
          <w:sz w:val="28"/>
          <w:szCs w:val="28"/>
          <w:lang w:eastAsia="zh-CN"/>
        </w:rPr>
        <w:t>Зіньківський</w:t>
      </w:r>
      <w:proofErr w:type="spellEnd"/>
      <w:r w:rsidRPr="0054794F">
        <w:rPr>
          <w:rFonts w:ascii="Times New Roman" w:hAnsi="Times New Roman"/>
          <w:b/>
          <w:sz w:val="28"/>
          <w:szCs w:val="28"/>
          <w:lang w:eastAsia="zh-CN"/>
        </w:rPr>
        <w:t xml:space="preserve"> районний суд Полтавської області </w:t>
      </w:r>
    </w:p>
    <w:p w:rsidR="00FF5B89" w:rsidRPr="0054794F" w:rsidRDefault="00FF5B89" w:rsidP="009B1711">
      <w:pPr>
        <w:suppressAutoHyphens/>
        <w:spacing w:after="0" w:line="240" w:lineRule="auto"/>
        <w:ind w:left="4820" w:right="-142"/>
        <w:contextualSpacing/>
        <w:rPr>
          <w:rFonts w:ascii="Times New Roman" w:hAnsi="Times New Roman"/>
          <w:b/>
          <w:sz w:val="28"/>
          <w:szCs w:val="28"/>
          <w:lang w:eastAsia="zh-CN"/>
        </w:rPr>
      </w:pPr>
    </w:p>
    <w:p w:rsidR="00FF5B89" w:rsidRPr="0054794F" w:rsidRDefault="009B1711" w:rsidP="009B1711">
      <w:pPr>
        <w:spacing w:after="0" w:line="240" w:lineRule="auto"/>
        <w:ind w:left="4820"/>
        <w:rPr>
          <w:rFonts w:ascii="Times New Roman" w:hAnsi="Times New Roman"/>
          <w:b/>
          <w:sz w:val="28"/>
          <w:szCs w:val="28"/>
          <w:lang w:eastAsia="uk-UA" w:bidi="uk-UA"/>
        </w:rPr>
      </w:pPr>
      <w:r w:rsidRPr="0054794F">
        <w:rPr>
          <w:rFonts w:ascii="Times New Roman" w:hAnsi="Times New Roman"/>
          <w:sz w:val="28"/>
          <w:szCs w:val="28"/>
        </w:rPr>
        <w:t>inbox@zn.pl.court.gov.ua</w:t>
      </w:r>
    </w:p>
    <w:p w:rsidR="009B1711" w:rsidRPr="0054794F" w:rsidRDefault="009B1711" w:rsidP="009B1711">
      <w:pPr>
        <w:tabs>
          <w:tab w:val="left" w:pos="9355"/>
        </w:tabs>
        <w:spacing w:after="0" w:line="240" w:lineRule="auto"/>
        <w:ind w:left="4820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9B1711" w:rsidRPr="009B1711" w:rsidRDefault="009B1711" w:rsidP="009B1711">
      <w:pPr>
        <w:tabs>
          <w:tab w:val="left" w:pos="9355"/>
        </w:tabs>
        <w:spacing w:after="0" w:line="240" w:lineRule="auto"/>
        <w:ind w:left="4820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9B1711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Лесі </w:t>
      </w:r>
      <w:proofErr w:type="spellStart"/>
      <w:r w:rsidRPr="009B1711">
        <w:rPr>
          <w:rFonts w:ascii="Times New Roman" w:eastAsia="Times New Roman" w:hAnsi="Times New Roman"/>
          <w:b/>
          <w:sz w:val="28"/>
          <w:szCs w:val="28"/>
          <w:lang w:eastAsia="ru-RU"/>
        </w:rPr>
        <w:t>Чижаньковій</w:t>
      </w:r>
      <w:proofErr w:type="spellEnd"/>
    </w:p>
    <w:p w:rsidR="009B1711" w:rsidRPr="00FC29A8" w:rsidRDefault="009B1711" w:rsidP="009B1711">
      <w:pPr>
        <w:tabs>
          <w:tab w:val="left" w:pos="9355"/>
        </w:tabs>
        <w:spacing w:after="0" w:line="240" w:lineRule="auto"/>
        <w:ind w:left="4820"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</w:p>
    <w:p w:rsidR="009B1711" w:rsidRPr="009B1711" w:rsidRDefault="003E7D40" w:rsidP="009B1711">
      <w:pPr>
        <w:spacing w:after="0" w:line="240" w:lineRule="auto"/>
        <w:ind w:left="4820"/>
        <w:jc w:val="both"/>
        <w:rPr>
          <w:rFonts w:ascii="Times New Roman" w:eastAsia="Times New Roman" w:hAnsi="Times New Roman"/>
          <w:sz w:val="28"/>
          <w:szCs w:val="28"/>
          <w:lang w:val="ru-RU" w:eastAsia="uk-UA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en-US" w:eastAsia="ru-RU"/>
        </w:rPr>
        <w:t>f</w:t>
      </w:r>
      <w:r w:rsidR="009B1711" w:rsidRPr="009B1711">
        <w:rPr>
          <w:rFonts w:ascii="Times New Roman" w:eastAsia="Times New Roman" w:hAnsi="Times New Roman"/>
          <w:sz w:val="28"/>
          <w:szCs w:val="28"/>
          <w:lang w:val="en-US" w:eastAsia="ru-RU"/>
        </w:rPr>
        <w:t>oi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/>
        </w:rPr>
        <w:t>+</w:t>
      </w:r>
      <w:proofErr w:type="spellStart"/>
      <w:r>
        <w:rPr>
          <w:rFonts w:ascii="Times New Roman" w:eastAsia="Times New Roman" w:hAnsi="Times New Roman"/>
          <w:sz w:val="28"/>
          <w:szCs w:val="28"/>
          <w:lang w:val="en-US" w:eastAsia="ru-RU"/>
        </w:rPr>
        <w:t>reg</w:t>
      </w:r>
      <w:r w:rsidR="009B1711" w:rsidRPr="009B1711">
        <w:rPr>
          <w:rFonts w:ascii="Times New Roman" w:eastAsia="Times New Roman" w:hAnsi="Times New Roman"/>
          <w:sz w:val="28"/>
          <w:szCs w:val="28"/>
          <w:lang w:val="en-US" w:eastAsia="ru-RU"/>
        </w:rPr>
        <w:t>uest</w:t>
      </w:r>
      <w:proofErr w:type="spellEnd"/>
      <w:r>
        <w:rPr>
          <w:rFonts w:ascii="Times New Roman" w:eastAsia="Times New Roman" w:hAnsi="Times New Roman"/>
          <w:sz w:val="28"/>
          <w:szCs w:val="28"/>
          <w:lang w:val="ru-RU" w:eastAsia="ru-RU"/>
        </w:rPr>
        <w:t>-14443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5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-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a</w:t>
      </w:r>
      <w:r w:rsidR="009B1711" w:rsidRPr="009B1711">
        <w:rPr>
          <w:rFonts w:ascii="Times New Roman" w:eastAsia="Times New Roman" w:hAnsi="Times New Roman"/>
          <w:sz w:val="28"/>
          <w:szCs w:val="28"/>
          <w:lang w:val="en-US" w:eastAsia="ru-RU"/>
        </w:rPr>
        <w:t>ef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3b598</w:t>
      </w:r>
      <w:r w:rsidR="009B1711" w:rsidRPr="00FC29A8">
        <w:rPr>
          <w:rFonts w:ascii="Times New Roman" w:eastAsia="Times New Roman" w:hAnsi="Times New Roman"/>
          <w:sz w:val="28"/>
          <w:szCs w:val="28"/>
          <w:lang w:val="ru-RU" w:eastAsia="ru-RU"/>
        </w:rPr>
        <w:t>@</w:t>
      </w:r>
      <w:proofErr w:type="spellStart"/>
      <w:r w:rsidR="009B1711" w:rsidRPr="009B1711">
        <w:rPr>
          <w:rFonts w:ascii="Times New Roman" w:eastAsia="Times New Roman" w:hAnsi="Times New Roman"/>
          <w:sz w:val="28"/>
          <w:szCs w:val="28"/>
          <w:lang w:val="en-US" w:eastAsia="ru-RU"/>
        </w:rPr>
        <w:t>dostup</w:t>
      </w:r>
      <w:proofErr w:type="spellEnd"/>
      <w:r w:rsidR="009B1711" w:rsidRPr="00FC29A8">
        <w:rPr>
          <w:rFonts w:ascii="Times New Roman" w:eastAsia="Times New Roman" w:hAnsi="Times New Roman"/>
          <w:sz w:val="28"/>
          <w:szCs w:val="28"/>
          <w:lang w:val="ru-RU" w:eastAsia="ru-RU"/>
        </w:rPr>
        <w:t>.</w:t>
      </w:r>
      <w:r w:rsidR="009B1711" w:rsidRPr="009B1711">
        <w:rPr>
          <w:rFonts w:ascii="Times New Roman" w:eastAsia="Times New Roman" w:hAnsi="Times New Roman"/>
          <w:sz w:val="28"/>
          <w:szCs w:val="28"/>
          <w:lang w:val="en-US" w:eastAsia="ru-RU"/>
        </w:rPr>
        <w:t>org</w:t>
      </w:r>
      <w:r w:rsidR="009B1711" w:rsidRPr="00FC29A8">
        <w:rPr>
          <w:rFonts w:ascii="Times New Roman" w:eastAsia="Times New Roman" w:hAnsi="Times New Roman"/>
          <w:sz w:val="28"/>
          <w:szCs w:val="28"/>
          <w:lang w:val="ru-RU" w:eastAsia="ru-RU"/>
        </w:rPr>
        <w:t>.</w:t>
      </w:r>
      <w:proofErr w:type="spellStart"/>
      <w:r w:rsidR="009B1711" w:rsidRPr="009B1711">
        <w:rPr>
          <w:rFonts w:ascii="Times New Roman" w:eastAsia="Times New Roman" w:hAnsi="Times New Roman"/>
          <w:sz w:val="28"/>
          <w:szCs w:val="28"/>
          <w:lang w:val="en-US" w:eastAsia="ru-RU"/>
        </w:rPr>
        <w:t>ua</w:t>
      </w:r>
      <w:proofErr w:type="spellEnd"/>
    </w:p>
    <w:p w:rsidR="009B1711" w:rsidRPr="0054794F" w:rsidRDefault="009B1711" w:rsidP="009B1711">
      <w:pPr>
        <w:spacing w:after="0" w:line="240" w:lineRule="auto"/>
        <w:ind w:firstLine="5103"/>
        <w:jc w:val="both"/>
        <w:rPr>
          <w:rFonts w:ascii="Times New Roman" w:eastAsia="Times New Roman" w:hAnsi="Times New Roman"/>
          <w:sz w:val="28"/>
          <w:szCs w:val="28"/>
          <w:lang w:val="ru-RU" w:eastAsia="uk-UA"/>
        </w:rPr>
      </w:pPr>
    </w:p>
    <w:p w:rsidR="009B1711" w:rsidRPr="009B1711" w:rsidRDefault="009B1711" w:rsidP="009B1711">
      <w:pPr>
        <w:spacing w:after="0" w:line="240" w:lineRule="auto"/>
        <w:ind w:firstLine="5103"/>
        <w:jc w:val="both"/>
        <w:rPr>
          <w:rFonts w:ascii="Times New Roman" w:eastAsia="Times New Roman" w:hAnsi="Times New Roman"/>
          <w:sz w:val="28"/>
          <w:szCs w:val="28"/>
          <w:lang w:val="ru-RU" w:eastAsia="uk-UA"/>
        </w:rPr>
      </w:pPr>
    </w:p>
    <w:p w:rsidR="00FF5B89" w:rsidRPr="0054794F" w:rsidRDefault="00FF5B89" w:rsidP="00FF5B89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/>
          <w:sz w:val="28"/>
          <w:szCs w:val="28"/>
          <w:shd w:val="clear" w:color="auto" w:fill="FFFFFF"/>
          <w:lang w:eastAsia="uk-UA"/>
        </w:rPr>
      </w:pPr>
      <w:r w:rsidRPr="0054794F">
        <w:rPr>
          <w:rFonts w:ascii="Times New Roman" w:eastAsia="Times New Roman" w:hAnsi="Times New Roman"/>
          <w:sz w:val="28"/>
          <w:szCs w:val="28"/>
          <w:lang w:eastAsia="uk-UA"/>
        </w:rPr>
        <w:t>На виконання вимог частини третьої статті 22 Закону України</w:t>
      </w:r>
      <w:r w:rsidRPr="0054794F">
        <w:rPr>
          <w:rFonts w:ascii="Times New Roman" w:eastAsia="Times New Roman" w:hAnsi="Times New Roman"/>
          <w:sz w:val="28"/>
          <w:szCs w:val="28"/>
          <w:lang w:eastAsia="uk-UA"/>
        </w:rPr>
        <w:br/>
        <w:t>«Про доступ до публічної інформації» надсилаємо для розгляду копі</w:t>
      </w:r>
      <w:r w:rsidR="009B1711" w:rsidRPr="0054794F">
        <w:rPr>
          <w:rFonts w:ascii="Times New Roman" w:eastAsia="Times New Roman" w:hAnsi="Times New Roman"/>
          <w:sz w:val="28"/>
          <w:szCs w:val="28"/>
          <w:lang w:eastAsia="uk-UA"/>
        </w:rPr>
        <w:t>ї</w:t>
      </w:r>
      <w:r w:rsidRPr="0054794F">
        <w:rPr>
          <w:rFonts w:ascii="Times New Roman" w:eastAsia="Times New Roman" w:hAnsi="Times New Roman"/>
          <w:sz w:val="28"/>
          <w:szCs w:val="28"/>
          <w:lang w:eastAsia="uk-UA"/>
        </w:rPr>
        <w:t xml:space="preserve"> запит</w:t>
      </w:r>
      <w:r w:rsidR="009B1711" w:rsidRPr="0054794F">
        <w:rPr>
          <w:rFonts w:ascii="Times New Roman" w:eastAsia="Times New Roman" w:hAnsi="Times New Roman"/>
          <w:sz w:val="28"/>
          <w:szCs w:val="28"/>
          <w:lang w:eastAsia="uk-UA"/>
        </w:rPr>
        <w:t>ів</w:t>
      </w:r>
      <w:r w:rsidR="009B1711" w:rsidRPr="0054794F">
        <w:rPr>
          <w:rFonts w:ascii="Times New Roman" w:eastAsia="Times New Roman" w:hAnsi="Times New Roman"/>
          <w:sz w:val="28"/>
          <w:szCs w:val="28"/>
          <w:lang w:eastAsia="uk-UA"/>
        </w:rPr>
        <w:br/>
      </w:r>
      <w:r w:rsidR="009B1711" w:rsidRPr="0054794F">
        <w:rPr>
          <w:rFonts w:ascii="Times New Roman" w:hAnsi="Times New Roman"/>
          <w:sz w:val="28"/>
          <w:szCs w:val="28"/>
        </w:rPr>
        <w:t>Л</w:t>
      </w:r>
      <w:r w:rsidR="00B35939">
        <w:rPr>
          <w:rFonts w:ascii="Times New Roman" w:hAnsi="Times New Roman"/>
          <w:sz w:val="28"/>
          <w:szCs w:val="28"/>
        </w:rPr>
        <w:t>.</w:t>
      </w:r>
      <w:r w:rsidR="009B1711" w:rsidRPr="0054794F">
        <w:rPr>
          <w:rFonts w:ascii="Times New Roman" w:hAnsi="Times New Roman"/>
          <w:sz w:val="28"/>
          <w:szCs w:val="28"/>
        </w:rPr>
        <w:t> </w:t>
      </w:r>
      <w:proofErr w:type="spellStart"/>
      <w:r w:rsidR="009B1711" w:rsidRPr="0054794F">
        <w:rPr>
          <w:rFonts w:ascii="Times New Roman" w:hAnsi="Times New Roman"/>
          <w:sz w:val="28"/>
          <w:szCs w:val="28"/>
        </w:rPr>
        <w:t>Чижанькової</w:t>
      </w:r>
      <w:proofErr w:type="spellEnd"/>
      <w:r w:rsidRPr="0054794F">
        <w:rPr>
          <w:rFonts w:ascii="Times New Roman" w:hAnsi="Times New Roman"/>
          <w:sz w:val="28"/>
          <w:szCs w:val="28"/>
        </w:rPr>
        <w:t xml:space="preserve"> </w:t>
      </w:r>
      <w:r w:rsidR="00FC29A8" w:rsidRPr="00595002">
        <w:rPr>
          <w:rFonts w:ascii="Times New Roman" w:hAnsi="Times New Roman"/>
          <w:sz w:val="28"/>
          <w:szCs w:val="28"/>
          <w:shd w:val="clear" w:color="auto" w:fill="FFFFFF"/>
        </w:rPr>
        <w:t xml:space="preserve">(вх. </w:t>
      </w:r>
      <w:r w:rsidR="00FC29A8" w:rsidRPr="00595002">
        <w:rPr>
          <w:rFonts w:ascii="Times New Roman" w:hAnsi="Times New Roman"/>
          <w:sz w:val="28"/>
          <w:szCs w:val="28"/>
        </w:rPr>
        <w:t>№ 140/0/16-25, № 140/1/16-25 від 17 квітня 2025 року</w:t>
      </w:r>
      <w:r w:rsidR="00FC29A8" w:rsidRPr="00595002">
        <w:rPr>
          <w:rFonts w:ascii="Times New Roman" w:hAnsi="Times New Roman"/>
          <w:sz w:val="28"/>
          <w:szCs w:val="28"/>
          <w:shd w:val="clear" w:color="auto" w:fill="FFFFFF"/>
        </w:rPr>
        <w:t>)</w:t>
      </w:r>
      <w:r w:rsidRPr="0054794F">
        <w:rPr>
          <w:rFonts w:ascii="Times New Roman" w:eastAsia="Times New Roman" w:hAnsi="Times New Roman"/>
          <w:sz w:val="28"/>
          <w:szCs w:val="28"/>
          <w:lang w:eastAsia="uk-UA"/>
        </w:rPr>
        <w:t xml:space="preserve"> щодо надання запитуваної інформації, яка може знаходитись у володінні </w:t>
      </w:r>
      <w:proofErr w:type="spellStart"/>
      <w:r w:rsidR="002074B5" w:rsidRPr="0054794F">
        <w:rPr>
          <w:rFonts w:ascii="Times New Roman" w:hAnsi="Times New Roman"/>
          <w:sz w:val="28"/>
          <w:szCs w:val="28"/>
        </w:rPr>
        <w:t>Зіньківського</w:t>
      </w:r>
      <w:proofErr w:type="spellEnd"/>
      <w:r w:rsidR="002074B5" w:rsidRPr="0054794F">
        <w:rPr>
          <w:rFonts w:ascii="Times New Roman" w:hAnsi="Times New Roman"/>
          <w:sz w:val="28"/>
          <w:szCs w:val="28"/>
        </w:rPr>
        <w:t xml:space="preserve"> районного суду Полтавської області</w:t>
      </w:r>
      <w:r w:rsidRPr="0054794F">
        <w:rPr>
          <w:rFonts w:ascii="Times New Roman" w:eastAsia="Times New Roman" w:hAnsi="Times New Roman"/>
          <w:sz w:val="28"/>
          <w:szCs w:val="28"/>
          <w:lang w:eastAsia="uk-UA"/>
        </w:rPr>
        <w:t>.</w:t>
      </w:r>
    </w:p>
    <w:p w:rsidR="00FF5B89" w:rsidRDefault="00B35939" w:rsidP="00B35939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lang w:eastAsia="uk-UA" w:bidi="uk-UA"/>
        </w:rPr>
      </w:pPr>
      <w:r w:rsidRPr="00B35939">
        <w:rPr>
          <w:rFonts w:ascii="Times New Roman" w:hAnsi="Times New Roman"/>
          <w:color w:val="000000"/>
          <w:sz w:val="28"/>
          <w:szCs w:val="28"/>
          <w:lang w:eastAsia="uk-UA" w:bidi="uk-UA"/>
        </w:rPr>
        <w:t>Авторові запит</w:t>
      </w:r>
      <w:r>
        <w:rPr>
          <w:rFonts w:ascii="Times New Roman" w:hAnsi="Times New Roman"/>
          <w:color w:val="000000"/>
          <w:sz w:val="28"/>
          <w:szCs w:val="28"/>
          <w:lang w:eastAsia="uk-UA" w:bidi="uk-UA"/>
        </w:rPr>
        <w:t>ів</w:t>
      </w:r>
      <w:r w:rsidRPr="00B35939">
        <w:rPr>
          <w:rFonts w:ascii="Times New Roman" w:hAnsi="Times New Roman"/>
          <w:color w:val="000000"/>
          <w:sz w:val="28"/>
          <w:szCs w:val="28"/>
          <w:lang w:eastAsia="uk-UA" w:bidi="uk-UA"/>
        </w:rPr>
        <w:t xml:space="preserve"> повідомляємо, що у Вищій раді правосуддя, яка діє відповідно до повноважень, визначених статтею 131 Конституції України та статтею 3 Закону України «Про Вищу раду правосуддя», не обліковується інформація щодо діяльності конкретного суду у розрізі питань, визначених запит</w:t>
      </w:r>
      <w:r>
        <w:rPr>
          <w:rFonts w:ascii="Times New Roman" w:hAnsi="Times New Roman"/>
          <w:color w:val="000000"/>
          <w:sz w:val="28"/>
          <w:szCs w:val="28"/>
          <w:lang w:eastAsia="uk-UA" w:bidi="uk-UA"/>
        </w:rPr>
        <w:t>ами</w:t>
      </w:r>
      <w:r w:rsidRPr="00B35939">
        <w:rPr>
          <w:rFonts w:ascii="Times New Roman" w:hAnsi="Times New Roman"/>
          <w:color w:val="000000"/>
          <w:sz w:val="28"/>
          <w:szCs w:val="28"/>
          <w:lang w:eastAsia="uk-UA" w:bidi="uk-UA"/>
        </w:rPr>
        <w:t>.</w:t>
      </w:r>
    </w:p>
    <w:p w:rsidR="00FC29A8" w:rsidRDefault="00FC29A8" w:rsidP="00FC29A8">
      <w:pPr>
        <w:widowControl w:val="0"/>
        <w:spacing w:after="0" w:line="240" w:lineRule="auto"/>
        <w:ind w:firstLine="567"/>
        <w:jc w:val="both"/>
      </w:pPr>
      <w:r w:rsidRPr="0054794F">
        <w:rPr>
          <w:rFonts w:ascii="Times New Roman" w:hAnsi="Times New Roman"/>
          <w:color w:val="000000"/>
          <w:sz w:val="28"/>
          <w:szCs w:val="28"/>
          <w:lang w:eastAsia="uk-UA" w:bidi="uk-UA"/>
        </w:rPr>
        <w:t>Про результати розгляду просимо поінформувати запитувача.</w:t>
      </w:r>
      <w:r w:rsidRPr="00B35939">
        <w:t xml:space="preserve"> </w:t>
      </w:r>
    </w:p>
    <w:p w:rsidR="00FC29A8" w:rsidRPr="0054794F" w:rsidRDefault="00FC29A8" w:rsidP="00B35939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FF5B89" w:rsidRPr="0054794F" w:rsidRDefault="00FF5B89" w:rsidP="00FF5B89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315DE7" w:rsidRPr="00CD5003" w:rsidRDefault="00315DE7" w:rsidP="00315DE7">
      <w:pPr>
        <w:pStyle w:val="a5"/>
        <w:spacing w:line="0" w:lineRule="atLeast"/>
        <w:jc w:val="both"/>
        <w:rPr>
          <w:szCs w:val="28"/>
        </w:rPr>
      </w:pPr>
      <w:r w:rsidRPr="00CD5003">
        <w:rPr>
          <w:szCs w:val="28"/>
        </w:rPr>
        <w:t xml:space="preserve">Додаток: на </w:t>
      </w:r>
      <w:r w:rsidRPr="0047395D">
        <w:rPr>
          <w:szCs w:val="28"/>
          <w:lang w:val="ru-RU"/>
        </w:rPr>
        <w:t>2</w:t>
      </w:r>
      <w:r w:rsidRPr="00CD5003">
        <w:rPr>
          <w:szCs w:val="28"/>
        </w:rPr>
        <w:t xml:space="preserve"> арк. – на першу адресу.</w:t>
      </w:r>
    </w:p>
    <w:p w:rsidR="00F05211" w:rsidRPr="0054794F" w:rsidRDefault="00F05211" w:rsidP="00C451E0">
      <w:pPr>
        <w:pStyle w:val="a5"/>
        <w:rPr>
          <w:b/>
          <w:szCs w:val="28"/>
        </w:rPr>
      </w:pPr>
    </w:p>
    <w:p w:rsidR="00F05211" w:rsidRPr="0054794F" w:rsidRDefault="00F05211" w:rsidP="00C451E0">
      <w:pPr>
        <w:pStyle w:val="a5"/>
        <w:rPr>
          <w:b/>
          <w:szCs w:val="28"/>
        </w:rPr>
      </w:pPr>
    </w:p>
    <w:p w:rsidR="004C5582" w:rsidRPr="0054794F" w:rsidRDefault="004C5582" w:rsidP="00C451E0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8"/>
          <w:szCs w:val="28"/>
          <w:lang w:eastAsia="uk-UA"/>
        </w:rPr>
      </w:pPr>
      <w:r w:rsidRPr="0054794F">
        <w:rPr>
          <w:rFonts w:ascii="Times New Roman" w:eastAsia="Times New Roman" w:hAnsi="Times New Roman"/>
          <w:b/>
          <w:bCs/>
          <w:sz w:val="28"/>
          <w:szCs w:val="28"/>
          <w:lang w:eastAsia="uk-UA"/>
        </w:rPr>
        <w:t>Начальник управління</w:t>
      </w:r>
    </w:p>
    <w:p w:rsidR="004C5582" w:rsidRPr="0054794F" w:rsidRDefault="004C5582" w:rsidP="00C451E0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8"/>
          <w:szCs w:val="28"/>
          <w:lang w:eastAsia="uk-UA"/>
        </w:rPr>
      </w:pPr>
      <w:r w:rsidRPr="0054794F">
        <w:rPr>
          <w:rFonts w:ascii="Times New Roman" w:eastAsia="Times New Roman" w:hAnsi="Times New Roman"/>
          <w:b/>
          <w:bCs/>
          <w:sz w:val="28"/>
          <w:szCs w:val="28"/>
          <w:lang w:eastAsia="uk-UA"/>
        </w:rPr>
        <w:t>по роботі зі зверненнями,</w:t>
      </w:r>
    </w:p>
    <w:p w:rsidR="004C5582" w:rsidRPr="0054794F" w:rsidRDefault="004C5582" w:rsidP="00C451E0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8"/>
          <w:szCs w:val="28"/>
          <w:lang w:eastAsia="uk-UA"/>
        </w:rPr>
      </w:pPr>
      <w:r w:rsidRPr="0054794F">
        <w:rPr>
          <w:rFonts w:ascii="Times New Roman" w:eastAsia="Times New Roman" w:hAnsi="Times New Roman"/>
          <w:b/>
          <w:bCs/>
          <w:sz w:val="28"/>
          <w:szCs w:val="28"/>
          <w:lang w:eastAsia="uk-UA"/>
        </w:rPr>
        <w:t>запитами на інформацію</w:t>
      </w:r>
    </w:p>
    <w:p w:rsidR="004C5582" w:rsidRPr="0054794F" w:rsidRDefault="004C5582" w:rsidP="00C451E0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8"/>
          <w:szCs w:val="28"/>
          <w:lang w:eastAsia="uk-UA"/>
        </w:rPr>
      </w:pPr>
      <w:r w:rsidRPr="0054794F">
        <w:rPr>
          <w:rFonts w:ascii="Times New Roman" w:eastAsia="Times New Roman" w:hAnsi="Times New Roman"/>
          <w:b/>
          <w:bCs/>
          <w:sz w:val="28"/>
          <w:szCs w:val="28"/>
          <w:lang w:eastAsia="uk-UA"/>
        </w:rPr>
        <w:t>та забезпечення організації</w:t>
      </w:r>
    </w:p>
    <w:p w:rsidR="00BE2105" w:rsidRPr="0054794F" w:rsidRDefault="004C5582" w:rsidP="00C451E0">
      <w:pPr>
        <w:spacing w:after="0" w:line="240" w:lineRule="auto"/>
        <w:jc w:val="both"/>
        <w:rPr>
          <w:sz w:val="28"/>
          <w:szCs w:val="28"/>
        </w:rPr>
      </w:pPr>
      <w:r w:rsidRPr="0054794F">
        <w:rPr>
          <w:rFonts w:ascii="Times New Roman" w:eastAsia="Times New Roman" w:hAnsi="Times New Roman"/>
          <w:b/>
          <w:bCs/>
          <w:sz w:val="28"/>
          <w:szCs w:val="28"/>
          <w:lang w:eastAsia="uk-UA"/>
        </w:rPr>
        <w:t>особистого прийому громадян</w:t>
      </w:r>
      <w:r w:rsidRPr="0054794F">
        <w:rPr>
          <w:rFonts w:ascii="Times New Roman" w:eastAsia="Times New Roman" w:hAnsi="Times New Roman"/>
          <w:b/>
          <w:bCs/>
          <w:sz w:val="28"/>
          <w:szCs w:val="28"/>
          <w:lang w:eastAsia="uk-UA"/>
        </w:rPr>
        <w:tab/>
      </w:r>
      <w:r w:rsidR="0054794F" w:rsidRPr="0054794F">
        <w:rPr>
          <w:rFonts w:ascii="Times New Roman" w:eastAsia="Times New Roman" w:hAnsi="Times New Roman"/>
          <w:b/>
          <w:bCs/>
          <w:sz w:val="28"/>
          <w:szCs w:val="28"/>
          <w:lang w:eastAsia="uk-UA"/>
        </w:rPr>
        <w:tab/>
      </w:r>
      <w:r w:rsidR="0054794F" w:rsidRPr="0054794F">
        <w:rPr>
          <w:rFonts w:ascii="Times New Roman" w:eastAsia="Times New Roman" w:hAnsi="Times New Roman"/>
          <w:b/>
          <w:bCs/>
          <w:sz w:val="28"/>
          <w:szCs w:val="28"/>
          <w:lang w:eastAsia="uk-UA"/>
        </w:rPr>
        <w:tab/>
        <w:t xml:space="preserve">   </w:t>
      </w:r>
      <w:r w:rsidRPr="0054794F">
        <w:rPr>
          <w:rFonts w:ascii="Times New Roman" w:eastAsia="Times New Roman" w:hAnsi="Times New Roman"/>
          <w:b/>
          <w:bCs/>
          <w:sz w:val="28"/>
          <w:szCs w:val="28"/>
          <w:lang w:eastAsia="uk-UA"/>
        </w:rPr>
        <w:t>Владислав ЛИПІВСЬКИЙ</w:t>
      </w:r>
    </w:p>
    <w:sectPr w:rsidR="00BE2105" w:rsidRPr="0054794F" w:rsidSect="00C07760">
      <w:headerReference w:type="default" r:id="rId10"/>
      <w:pgSz w:w="11906" w:h="16838"/>
      <w:pgMar w:top="850" w:right="707" w:bottom="426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6498" w:rsidRDefault="00B86498" w:rsidP="00EE2370">
      <w:pPr>
        <w:spacing w:after="0" w:line="240" w:lineRule="auto"/>
      </w:pPr>
      <w:r>
        <w:separator/>
      </w:r>
    </w:p>
  </w:endnote>
  <w:endnote w:type="continuationSeparator" w:id="0">
    <w:p w:rsidR="00B86498" w:rsidRDefault="00B86498" w:rsidP="00EE2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cademyC">
    <w:panose1 w:val="00000000000000000000"/>
    <w:charset w:val="CC"/>
    <w:family w:val="modern"/>
    <w:notTrueType/>
    <w:pitch w:val="variable"/>
    <w:sig w:usb0="80000283" w:usb1="0000004A" w:usb2="00000000" w:usb3="00000000" w:csb0="00000005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6498" w:rsidRDefault="00B86498" w:rsidP="00EE2370">
      <w:pPr>
        <w:spacing w:after="0" w:line="240" w:lineRule="auto"/>
      </w:pPr>
      <w:r>
        <w:separator/>
      </w:r>
    </w:p>
  </w:footnote>
  <w:footnote w:type="continuationSeparator" w:id="0">
    <w:p w:rsidR="00B86498" w:rsidRDefault="00B86498" w:rsidP="00EE2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0202" w:rsidRDefault="000F0E69">
    <w:pPr>
      <w:pStyle w:val="a7"/>
      <w:jc w:val="center"/>
    </w:pPr>
    <w:r>
      <w:fldChar w:fldCharType="begin"/>
    </w:r>
    <w:r w:rsidR="00FC417D">
      <w:instrText>PAGE   \* MERGEFORMAT</w:instrText>
    </w:r>
    <w:r>
      <w:fldChar w:fldCharType="separate"/>
    </w:r>
    <w:r w:rsidR="00B36793">
      <w:rPr>
        <w:noProof/>
      </w:rPr>
      <w:t>2</w:t>
    </w:r>
    <w:r>
      <w:rPr>
        <w:noProof/>
      </w:rPr>
      <w:fldChar w:fldCharType="end"/>
    </w:r>
  </w:p>
  <w:p w:rsidR="00CA0202" w:rsidRDefault="00CA0202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D2541"/>
    <w:rsid w:val="0002399D"/>
    <w:rsid w:val="00025502"/>
    <w:rsid w:val="00027CD1"/>
    <w:rsid w:val="0005444E"/>
    <w:rsid w:val="00066ED8"/>
    <w:rsid w:val="00082C02"/>
    <w:rsid w:val="000867A2"/>
    <w:rsid w:val="000B2519"/>
    <w:rsid w:val="000D2541"/>
    <w:rsid w:val="000D4712"/>
    <w:rsid w:val="000E7BF7"/>
    <w:rsid w:val="000F0E69"/>
    <w:rsid w:val="000F179A"/>
    <w:rsid w:val="00102E15"/>
    <w:rsid w:val="00150E1C"/>
    <w:rsid w:val="00155AF8"/>
    <w:rsid w:val="0017670C"/>
    <w:rsid w:val="00193158"/>
    <w:rsid w:val="00193656"/>
    <w:rsid w:val="00196B9F"/>
    <w:rsid w:val="001A0CB8"/>
    <w:rsid w:val="001B0665"/>
    <w:rsid w:val="001C41B1"/>
    <w:rsid w:val="001C490B"/>
    <w:rsid w:val="001F7D7D"/>
    <w:rsid w:val="0020266F"/>
    <w:rsid w:val="002074B5"/>
    <w:rsid w:val="00223533"/>
    <w:rsid w:val="00233A0F"/>
    <w:rsid w:val="00256F16"/>
    <w:rsid w:val="002B2CC9"/>
    <w:rsid w:val="002D7FB3"/>
    <w:rsid w:val="002E4D7A"/>
    <w:rsid w:val="00312E26"/>
    <w:rsid w:val="00315DE7"/>
    <w:rsid w:val="00323D0A"/>
    <w:rsid w:val="0033421C"/>
    <w:rsid w:val="003350F2"/>
    <w:rsid w:val="00360DD0"/>
    <w:rsid w:val="00381706"/>
    <w:rsid w:val="00387EC3"/>
    <w:rsid w:val="003B1C63"/>
    <w:rsid w:val="003B5347"/>
    <w:rsid w:val="003C413A"/>
    <w:rsid w:val="003E3B26"/>
    <w:rsid w:val="003E56E4"/>
    <w:rsid w:val="003E7D40"/>
    <w:rsid w:val="003F12E2"/>
    <w:rsid w:val="004031EE"/>
    <w:rsid w:val="00405FC9"/>
    <w:rsid w:val="004326CE"/>
    <w:rsid w:val="00463F6A"/>
    <w:rsid w:val="00475ED7"/>
    <w:rsid w:val="00487B27"/>
    <w:rsid w:val="004950B4"/>
    <w:rsid w:val="004A7342"/>
    <w:rsid w:val="004A7C19"/>
    <w:rsid w:val="004C5582"/>
    <w:rsid w:val="004D7550"/>
    <w:rsid w:val="004D7675"/>
    <w:rsid w:val="004F6230"/>
    <w:rsid w:val="00502745"/>
    <w:rsid w:val="00543071"/>
    <w:rsid w:val="0054794F"/>
    <w:rsid w:val="00547974"/>
    <w:rsid w:val="0056077B"/>
    <w:rsid w:val="005818F0"/>
    <w:rsid w:val="00593F7E"/>
    <w:rsid w:val="005A47FA"/>
    <w:rsid w:val="005A52BA"/>
    <w:rsid w:val="005C045F"/>
    <w:rsid w:val="005D17D9"/>
    <w:rsid w:val="005F5212"/>
    <w:rsid w:val="006118C9"/>
    <w:rsid w:val="006247AD"/>
    <w:rsid w:val="0063395D"/>
    <w:rsid w:val="006376E4"/>
    <w:rsid w:val="0064743C"/>
    <w:rsid w:val="00650C68"/>
    <w:rsid w:val="00675B40"/>
    <w:rsid w:val="00677676"/>
    <w:rsid w:val="00683217"/>
    <w:rsid w:val="006D64B0"/>
    <w:rsid w:val="006E2CA8"/>
    <w:rsid w:val="006E4212"/>
    <w:rsid w:val="006E66B0"/>
    <w:rsid w:val="00701EC0"/>
    <w:rsid w:val="00724D6C"/>
    <w:rsid w:val="00760496"/>
    <w:rsid w:val="007814ED"/>
    <w:rsid w:val="007A02D6"/>
    <w:rsid w:val="007B7AAA"/>
    <w:rsid w:val="007D35BD"/>
    <w:rsid w:val="007F1C72"/>
    <w:rsid w:val="008319AA"/>
    <w:rsid w:val="00836627"/>
    <w:rsid w:val="00860787"/>
    <w:rsid w:val="00883009"/>
    <w:rsid w:val="008B181C"/>
    <w:rsid w:val="008D13C5"/>
    <w:rsid w:val="0090048D"/>
    <w:rsid w:val="00922F4B"/>
    <w:rsid w:val="0092343B"/>
    <w:rsid w:val="0094393F"/>
    <w:rsid w:val="0098154B"/>
    <w:rsid w:val="00996C26"/>
    <w:rsid w:val="009B1711"/>
    <w:rsid w:val="009B648C"/>
    <w:rsid w:val="009B6B26"/>
    <w:rsid w:val="009C2918"/>
    <w:rsid w:val="009D2196"/>
    <w:rsid w:val="009E7F26"/>
    <w:rsid w:val="00A249E2"/>
    <w:rsid w:val="00A24B3E"/>
    <w:rsid w:val="00A338BA"/>
    <w:rsid w:val="00A53162"/>
    <w:rsid w:val="00A62DD5"/>
    <w:rsid w:val="00A75D9A"/>
    <w:rsid w:val="00A9267E"/>
    <w:rsid w:val="00A961D9"/>
    <w:rsid w:val="00AA62D4"/>
    <w:rsid w:val="00AB3DEC"/>
    <w:rsid w:val="00AC626E"/>
    <w:rsid w:val="00AE17AD"/>
    <w:rsid w:val="00AF4161"/>
    <w:rsid w:val="00B35939"/>
    <w:rsid w:val="00B36793"/>
    <w:rsid w:val="00B72D23"/>
    <w:rsid w:val="00B86498"/>
    <w:rsid w:val="00B96A8C"/>
    <w:rsid w:val="00BB1CF4"/>
    <w:rsid w:val="00BC4626"/>
    <w:rsid w:val="00BE2105"/>
    <w:rsid w:val="00BE31D7"/>
    <w:rsid w:val="00BE33AE"/>
    <w:rsid w:val="00C00B14"/>
    <w:rsid w:val="00C036F5"/>
    <w:rsid w:val="00C07760"/>
    <w:rsid w:val="00C15C99"/>
    <w:rsid w:val="00C20005"/>
    <w:rsid w:val="00C3261A"/>
    <w:rsid w:val="00C42340"/>
    <w:rsid w:val="00C44BDE"/>
    <w:rsid w:val="00C451E0"/>
    <w:rsid w:val="00C52F68"/>
    <w:rsid w:val="00C61C58"/>
    <w:rsid w:val="00CA0202"/>
    <w:rsid w:val="00CB7436"/>
    <w:rsid w:val="00CF3623"/>
    <w:rsid w:val="00D06A6F"/>
    <w:rsid w:val="00D3122E"/>
    <w:rsid w:val="00D6378C"/>
    <w:rsid w:val="00D66537"/>
    <w:rsid w:val="00D7396B"/>
    <w:rsid w:val="00DB0C63"/>
    <w:rsid w:val="00DE6912"/>
    <w:rsid w:val="00DF5CDB"/>
    <w:rsid w:val="00E20FB0"/>
    <w:rsid w:val="00E241A7"/>
    <w:rsid w:val="00E25C8E"/>
    <w:rsid w:val="00E31317"/>
    <w:rsid w:val="00E32017"/>
    <w:rsid w:val="00E535CE"/>
    <w:rsid w:val="00E55F23"/>
    <w:rsid w:val="00E82179"/>
    <w:rsid w:val="00EB4DCB"/>
    <w:rsid w:val="00EE2370"/>
    <w:rsid w:val="00EF2C72"/>
    <w:rsid w:val="00EF3C49"/>
    <w:rsid w:val="00F05211"/>
    <w:rsid w:val="00F142EF"/>
    <w:rsid w:val="00F200AA"/>
    <w:rsid w:val="00F343FD"/>
    <w:rsid w:val="00F42A56"/>
    <w:rsid w:val="00F65E1D"/>
    <w:rsid w:val="00F72EC4"/>
    <w:rsid w:val="00F83138"/>
    <w:rsid w:val="00F952DE"/>
    <w:rsid w:val="00FA2C56"/>
    <w:rsid w:val="00FB1846"/>
    <w:rsid w:val="00FC1C56"/>
    <w:rsid w:val="00FC29A8"/>
    <w:rsid w:val="00FC417D"/>
    <w:rsid w:val="00FE4536"/>
    <w:rsid w:val="00FF5B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2918"/>
    <w:pPr>
      <w:spacing w:after="160" w:line="25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Шрифт абзацу за промовчанням1"/>
    <w:uiPriority w:val="1"/>
    <w:semiHidden/>
    <w:unhideWhenUsed/>
    <w:rsid w:val="005A52BA"/>
  </w:style>
  <w:style w:type="paragraph" w:styleId="a3">
    <w:name w:val="Balloon Text"/>
    <w:basedOn w:val="a"/>
    <w:link w:val="a4"/>
    <w:uiPriority w:val="99"/>
    <w:semiHidden/>
    <w:unhideWhenUsed/>
    <w:rsid w:val="00DF5C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uiPriority w:val="99"/>
    <w:semiHidden/>
    <w:rsid w:val="00DF5CDB"/>
    <w:rPr>
      <w:rFonts w:ascii="Segoe UI" w:hAnsi="Segoe UI" w:cs="Segoe UI"/>
      <w:sz w:val="18"/>
      <w:szCs w:val="18"/>
    </w:rPr>
  </w:style>
  <w:style w:type="paragraph" w:styleId="a5">
    <w:name w:val="No Spacing"/>
    <w:link w:val="a6"/>
    <w:uiPriority w:val="1"/>
    <w:qFormat/>
    <w:rsid w:val="00A249E2"/>
    <w:rPr>
      <w:rFonts w:ascii="Times New Roman" w:hAnsi="Times New Roman"/>
      <w:sz w:val="28"/>
      <w:szCs w:val="22"/>
      <w:lang w:eastAsia="en-US"/>
    </w:rPr>
  </w:style>
  <w:style w:type="paragraph" w:customStyle="1" w:styleId="rvps2">
    <w:name w:val="rvps2"/>
    <w:basedOn w:val="a"/>
    <w:rsid w:val="00A249E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header"/>
    <w:basedOn w:val="a"/>
    <w:link w:val="a8"/>
    <w:uiPriority w:val="99"/>
    <w:unhideWhenUsed/>
    <w:rsid w:val="00EE237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ий колонтитул Знак"/>
    <w:basedOn w:val="1"/>
    <w:link w:val="a7"/>
    <w:uiPriority w:val="99"/>
    <w:rsid w:val="00EE2370"/>
  </w:style>
  <w:style w:type="paragraph" w:styleId="a9">
    <w:name w:val="footer"/>
    <w:basedOn w:val="a"/>
    <w:link w:val="aa"/>
    <w:uiPriority w:val="99"/>
    <w:unhideWhenUsed/>
    <w:rsid w:val="00EE237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ий колонтитул Знак"/>
    <w:basedOn w:val="1"/>
    <w:link w:val="a9"/>
    <w:uiPriority w:val="99"/>
    <w:rsid w:val="00EE2370"/>
  </w:style>
  <w:style w:type="character" w:styleId="ab">
    <w:name w:val="Hyperlink"/>
    <w:unhideWhenUsed/>
    <w:rsid w:val="003E56E4"/>
    <w:rPr>
      <w:color w:val="0000FF"/>
      <w:u w:val="single"/>
    </w:rPr>
  </w:style>
  <w:style w:type="character" w:customStyle="1" w:styleId="a6">
    <w:name w:val="Без интервала Знак"/>
    <w:basedOn w:val="a0"/>
    <w:link w:val="a5"/>
    <w:uiPriority w:val="1"/>
    <w:qFormat/>
    <w:rsid w:val="00315DE7"/>
    <w:rPr>
      <w:rFonts w:ascii="Times New Roman" w:hAnsi="Times New Roman"/>
      <w:sz w:val="28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26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assistant@hcj.gov.ua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1F8C42-07A4-4A75-903E-0FB549C330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833</Words>
  <Characters>476</Characters>
  <Application>Microsoft Office Word</Application>
  <DocSecurity>0</DocSecurity>
  <Lines>3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1307</CharactersWithSpaces>
  <SharedDoc>false</SharedDoc>
  <HLinks>
    <vt:vector size="12" baseType="variant">
      <vt:variant>
        <vt:i4>3407938</vt:i4>
      </vt:variant>
      <vt:variant>
        <vt:i4>3</vt:i4>
      </vt:variant>
      <vt:variant>
        <vt:i4>0</vt:i4>
      </vt:variant>
      <vt:variant>
        <vt:i4>5</vt:i4>
      </vt:variant>
      <vt:variant>
        <vt:lpwstr>mailto:inbox@iz.od.court.gov.ua</vt:lpwstr>
      </vt:variant>
      <vt:variant>
        <vt:lpwstr/>
      </vt:variant>
      <vt:variant>
        <vt:i4>7340038</vt:i4>
      </vt:variant>
      <vt:variant>
        <vt:i4>0</vt:i4>
      </vt:variant>
      <vt:variant>
        <vt:i4>0</vt:i4>
      </vt:variant>
      <vt:variant>
        <vt:i4>5</vt:i4>
      </vt:variant>
      <vt:variant>
        <vt:lpwstr>mailto:assistant@hcj.gov.ua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 Рибачук (HCJ-GM-0124 - o.ribachuk)</dc:creator>
  <cp:keywords/>
  <cp:lastModifiedBy>Олена Оленченко (VRU-GAMEMAX13 - o.olenchenko)</cp:lastModifiedBy>
  <cp:revision>8</cp:revision>
  <cp:lastPrinted>2025-03-24T14:29:00Z</cp:lastPrinted>
  <dcterms:created xsi:type="dcterms:W3CDTF">2025-04-21T10:40:00Z</dcterms:created>
  <dcterms:modified xsi:type="dcterms:W3CDTF">2025-04-22T13:43:00Z</dcterms:modified>
</cp:coreProperties>
</file>