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94442A" w14:textId="57F299C5" w:rsidR="00181A26" w:rsidRDefault="00035D09" w:rsidP="00035D09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Додаток 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704"/>
        <w:gridCol w:w="6521"/>
        <w:gridCol w:w="2404"/>
      </w:tblGrid>
      <w:tr w:rsidR="00035D09" w:rsidRPr="00035D09" w14:paraId="11968CC5" w14:textId="77777777" w:rsidTr="0005532D">
        <w:tc>
          <w:tcPr>
            <w:tcW w:w="704" w:type="dxa"/>
          </w:tcPr>
          <w:p w14:paraId="569CF6B2" w14:textId="77777777" w:rsidR="00035D09" w:rsidRPr="00035D09" w:rsidRDefault="00035D09" w:rsidP="00035D09">
            <w:pPr>
              <w:jc w:val="both"/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№</w:t>
            </w:r>
          </w:p>
        </w:tc>
        <w:tc>
          <w:tcPr>
            <w:tcW w:w="6521" w:type="dxa"/>
          </w:tcPr>
          <w:p w14:paraId="5EB0E207" w14:textId="77777777" w:rsidR="00035D09" w:rsidRPr="00035D09" w:rsidRDefault="00035D09" w:rsidP="00035D09">
            <w:pPr>
              <w:jc w:val="center"/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Назва посади</w:t>
            </w:r>
          </w:p>
        </w:tc>
        <w:tc>
          <w:tcPr>
            <w:tcW w:w="2404" w:type="dxa"/>
          </w:tcPr>
          <w:p w14:paraId="42DC1ECE" w14:textId="77777777" w:rsidR="00035D09" w:rsidRPr="00035D09" w:rsidRDefault="00035D09" w:rsidP="00035D09">
            <w:pPr>
              <w:jc w:val="center"/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Категорія посади</w:t>
            </w:r>
          </w:p>
        </w:tc>
      </w:tr>
      <w:tr w:rsidR="00035D09" w:rsidRPr="00035D09" w14:paraId="4A1A63BF" w14:textId="77777777" w:rsidTr="0005532D">
        <w:tc>
          <w:tcPr>
            <w:tcW w:w="704" w:type="dxa"/>
          </w:tcPr>
          <w:p w14:paraId="57A3236D" w14:textId="00721D14" w:rsidR="00035D09" w:rsidRPr="00035D09" w:rsidRDefault="00035D09" w:rsidP="00035D09">
            <w:pPr>
              <w:jc w:val="both"/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1</w:t>
            </w:r>
            <w:r w:rsidR="0005532D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.</w:t>
            </w:r>
          </w:p>
        </w:tc>
        <w:tc>
          <w:tcPr>
            <w:tcW w:w="6521" w:type="dxa"/>
          </w:tcPr>
          <w:p w14:paraId="2892FFD7" w14:textId="1A128173" w:rsidR="00035D09" w:rsidRPr="00035D09" w:rsidRDefault="00035D09" w:rsidP="0005532D">
            <w:pPr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начальник відділу забезпечення діяльності керівництва апарату</w:t>
            </w:r>
            <w:r w:rsidR="00AE6B00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 xml:space="preserve"> </w:t>
            </w:r>
            <w:r w:rsidR="00AE6B00"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обласної державної адміністрації</w:t>
            </w:r>
          </w:p>
        </w:tc>
        <w:tc>
          <w:tcPr>
            <w:tcW w:w="2404" w:type="dxa"/>
          </w:tcPr>
          <w:p w14:paraId="2A6D9C85" w14:textId="77777777" w:rsidR="00035D09" w:rsidRPr="00035D09" w:rsidRDefault="00035D09" w:rsidP="00035D09">
            <w:pPr>
              <w:jc w:val="center"/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«Б»</w:t>
            </w:r>
          </w:p>
        </w:tc>
      </w:tr>
      <w:tr w:rsidR="00035D09" w:rsidRPr="00035D09" w14:paraId="7216BD48" w14:textId="77777777" w:rsidTr="0005532D">
        <w:tc>
          <w:tcPr>
            <w:tcW w:w="704" w:type="dxa"/>
          </w:tcPr>
          <w:p w14:paraId="71717086" w14:textId="34D22F3B" w:rsidR="00035D09" w:rsidRPr="00035D09" w:rsidRDefault="00035D09" w:rsidP="00035D09">
            <w:pPr>
              <w:jc w:val="both"/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2</w:t>
            </w:r>
            <w:r w:rsidR="0005532D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.</w:t>
            </w:r>
          </w:p>
        </w:tc>
        <w:tc>
          <w:tcPr>
            <w:tcW w:w="6521" w:type="dxa"/>
          </w:tcPr>
          <w:p w14:paraId="27F6B23A" w14:textId="77AF3CE5" w:rsidR="00035D09" w:rsidRPr="00035D09" w:rsidRDefault="00035D09" w:rsidP="0005532D">
            <w:pPr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головний спеціаліст сектору мобілізаційної роботи апарату</w:t>
            </w:r>
            <w:r w:rsidR="00AE6B00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 xml:space="preserve"> </w:t>
            </w:r>
            <w:r w:rsidR="00AE6B00"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обласної державної адміністрації</w:t>
            </w:r>
          </w:p>
        </w:tc>
        <w:tc>
          <w:tcPr>
            <w:tcW w:w="2404" w:type="dxa"/>
          </w:tcPr>
          <w:p w14:paraId="3E202420" w14:textId="77777777" w:rsidR="00035D09" w:rsidRPr="00035D09" w:rsidRDefault="00035D09" w:rsidP="00035D09">
            <w:pPr>
              <w:jc w:val="center"/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«В»</w:t>
            </w:r>
          </w:p>
        </w:tc>
      </w:tr>
      <w:tr w:rsidR="00035D09" w:rsidRPr="00035D09" w14:paraId="3C34CB6E" w14:textId="77777777" w:rsidTr="0005532D">
        <w:tc>
          <w:tcPr>
            <w:tcW w:w="704" w:type="dxa"/>
          </w:tcPr>
          <w:p w14:paraId="6D68754E" w14:textId="7E6AAF4A" w:rsidR="00035D09" w:rsidRPr="00035D09" w:rsidRDefault="00035D09" w:rsidP="00035D09">
            <w:pPr>
              <w:jc w:val="both"/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3</w:t>
            </w:r>
            <w:r w:rsidR="0005532D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.</w:t>
            </w:r>
          </w:p>
        </w:tc>
        <w:tc>
          <w:tcPr>
            <w:tcW w:w="6521" w:type="dxa"/>
          </w:tcPr>
          <w:p w14:paraId="5B691ECE" w14:textId="55063590" w:rsidR="00035D09" w:rsidRPr="00035D09" w:rsidRDefault="00035D09" w:rsidP="0005532D">
            <w:pPr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провідний спеціаліст сектору режимно-секретної роботи апарату</w:t>
            </w:r>
            <w:r w:rsidR="00AE6B00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 xml:space="preserve"> </w:t>
            </w:r>
            <w:r w:rsidR="00AE6B00"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обласної державної адміністрації</w:t>
            </w:r>
          </w:p>
        </w:tc>
        <w:tc>
          <w:tcPr>
            <w:tcW w:w="2404" w:type="dxa"/>
          </w:tcPr>
          <w:p w14:paraId="6ACFAD35" w14:textId="77777777" w:rsidR="00035D09" w:rsidRPr="00035D09" w:rsidRDefault="00035D09" w:rsidP="00035D09">
            <w:pPr>
              <w:jc w:val="center"/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«В»</w:t>
            </w:r>
          </w:p>
        </w:tc>
      </w:tr>
      <w:tr w:rsidR="00035D09" w:rsidRPr="00035D09" w14:paraId="5C2D9B03" w14:textId="77777777" w:rsidTr="0005532D">
        <w:tc>
          <w:tcPr>
            <w:tcW w:w="704" w:type="dxa"/>
          </w:tcPr>
          <w:p w14:paraId="506D1A7E" w14:textId="5DD3B2D0" w:rsidR="00035D09" w:rsidRPr="00035D09" w:rsidRDefault="00035D09" w:rsidP="00035D09">
            <w:pPr>
              <w:jc w:val="both"/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 xml:space="preserve">4 </w:t>
            </w:r>
            <w:r w:rsidR="0005532D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.</w:t>
            </w:r>
          </w:p>
        </w:tc>
        <w:tc>
          <w:tcPr>
            <w:tcW w:w="6521" w:type="dxa"/>
          </w:tcPr>
          <w:p w14:paraId="049E4452" w14:textId="242F1EDB" w:rsidR="00035D09" w:rsidRPr="00035D09" w:rsidRDefault="00035D09" w:rsidP="0005532D">
            <w:pPr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провідний спеціаліст відділу роботи із зверненнями громадян апарату</w:t>
            </w:r>
            <w:r w:rsidR="00AE6B00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 xml:space="preserve"> </w:t>
            </w:r>
            <w:r w:rsidR="00AE6B00"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обласної державної адміністрації</w:t>
            </w:r>
          </w:p>
        </w:tc>
        <w:tc>
          <w:tcPr>
            <w:tcW w:w="2404" w:type="dxa"/>
          </w:tcPr>
          <w:p w14:paraId="46AFAA85" w14:textId="77777777" w:rsidR="00035D09" w:rsidRPr="00035D09" w:rsidRDefault="00035D09" w:rsidP="00035D09">
            <w:pPr>
              <w:jc w:val="center"/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«В»</w:t>
            </w:r>
          </w:p>
        </w:tc>
      </w:tr>
      <w:tr w:rsidR="00035D09" w:rsidRPr="00035D09" w14:paraId="20757B61" w14:textId="77777777" w:rsidTr="0005532D">
        <w:tc>
          <w:tcPr>
            <w:tcW w:w="704" w:type="dxa"/>
          </w:tcPr>
          <w:p w14:paraId="5CA0B51A" w14:textId="1D7FC0A3" w:rsidR="00035D09" w:rsidRPr="00035D09" w:rsidRDefault="00035D09" w:rsidP="00035D09">
            <w:pPr>
              <w:jc w:val="both"/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5</w:t>
            </w:r>
            <w:r w:rsidR="0005532D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.</w:t>
            </w:r>
          </w:p>
        </w:tc>
        <w:tc>
          <w:tcPr>
            <w:tcW w:w="6521" w:type="dxa"/>
          </w:tcPr>
          <w:p w14:paraId="1C509FAF" w14:textId="0A8AE9CF" w:rsidR="00035D09" w:rsidRPr="00035D09" w:rsidRDefault="00035D09" w:rsidP="0005532D">
            <w:pPr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головний спеціаліст сектору контролю апарату</w:t>
            </w:r>
            <w:r w:rsidR="00AE6B00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 xml:space="preserve"> </w:t>
            </w:r>
            <w:r w:rsidR="00AE6B00"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обласної державної адміністрації</w:t>
            </w:r>
          </w:p>
        </w:tc>
        <w:tc>
          <w:tcPr>
            <w:tcW w:w="2404" w:type="dxa"/>
          </w:tcPr>
          <w:p w14:paraId="5C0AAC01" w14:textId="77777777" w:rsidR="00035D09" w:rsidRPr="00035D09" w:rsidRDefault="00035D09" w:rsidP="00035D09">
            <w:pPr>
              <w:jc w:val="center"/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«В»</w:t>
            </w:r>
          </w:p>
        </w:tc>
      </w:tr>
      <w:tr w:rsidR="00035D09" w:rsidRPr="00035D09" w14:paraId="1CCE6018" w14:textId="77777777" w:rsidTr="0005532D">
        <w:tc>
          <w:tcPr>
            <w:tcW w:w="704" w:type="dxa"/>
          </w:tcPr>
          <w:p w14:paraId="560B09FC" w14:textId="490DF658" w:rsidR="00035D09" w:rsidRPr="00035D09" w:rsidRDefault="00035D09" w:rsidP="00035D09">
            <w:pPr>
              <w:jc w:val="both"/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6</w:t>
            </w:r>
            <w:r w:rsidR="0005532D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.</w:t>
            </w:r>
          </w:p>
        </w:tc>
        <w:tc>
          <w:tcPr>
            <w:tcW w:w="6521" w:type="dxa"/>
          </w:tcPr>
          <w:p w14:paraId="008AE8E9" w14:textId="3F80FDC0" w:rsidR="00035D09" w:rsidRPr="00035D09" w:rsidRDefault="00035D09" w:rsidP="0005532D">
            <w:pPr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провідний спеціаліст сектору з питань запобігання та протидії корупції обласної державної адміністрації</w:t>
            </w:r>
          </w:p>
        </w:tc>
        <w:tc>
          <w:tcPr>
            <w:tcW w:w="2404" w:type="dxa"/>
          </w:tcPr>
          <w:p w14:paraId="6C15D662" w14:textId="77777777" w:rsidR="00035D09" w:rsidRPr="00035D09" w:rsidRDefault="00035D09" w:rsidP="00035D09">
            <w:pPr>
              <w:jc w:val="center"/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</w:pPr>
            <w:r w:rsidRPr="00035D09">
              <w:rPr>
                <w:rFonts w:ascii="Times New Roman" w:eastAsia="Calibri" w:hAnsi="Times New Roman" w:cs="Times New Roman"/>
                <w:spacing w:val="-4"/>
                <w:sz w:val="28"/>
                <w:szCs w:val="28"/>
              </w:rPr>
              <w:t>«В»</w:t>
            </w:r>
          </w:p>
        </w:tc>
      </w:tr>
    </w:tbl>
    <w:p w14:paraId="30C7D8AA" w14:textId="77777777" w:rsidR="00035D09" w:rsidRDefault="00035D09" w:rsidP="00035D0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82CFEAB" w14:textId="71711176" w:rsidR="008E4766" w:rsidRPr="00035D09" w:rsidRDefault="008E4766" w:rsidP="008E476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E4766">
        <w:rPr>
          <w:rFonts w:ascii="Times New Roman" w:hAnsi="Times New Roman" w:cs="Times New Roman"/>
          <w:sz w:val="28"/>
          <w:szCs w:val="28"/>
          <w:lang w:val="uk-UA"/>
        </w:rPr>
        <w:t>___________________________________</w:t>
      </w:r>
    </w:p>
    <w:sectPr w:rsidR="008E4766" w:rsidRPr="00035D09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25F"/>
    <w:rsid w:val="00035D09"/>
    <w:rsid w:val="0005532D"/>
    <w:rsid w:val="0007325F"/>
    <w:rsid w:val="00181A26"/>
    <w:rsid w:val="0036791D"/>
    <w:rsid w:val="004A7FB9"/>
    <w:rsid w:val="00661082"/>
    <w:rsid w:val="008E4766"/>
    <w:rsid w:val="009044E1"/>
    <w:rsid w:val="00AE6B00"/>
    <w:rsid w:val="00BA37B0"/>
    <w:rsid w:val="00CB5DD2"/>
    <w:rsid w:val="00EA5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49994E"/>
  <w15:chartTrackingRefBased/>
  <w15:docId w15:val="{2708249C-7177-48FA-8532-B0BE8DB45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7325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7325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7325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7325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7325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7325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7325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7325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7325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7325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07325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07325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07325F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07325F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07325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07325F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07325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07325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07325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0732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7325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0732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7325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07325F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07325F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07325F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07325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07325F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07325F"/>
    <w:rPr>
      <w:b/>
      <w:bCs/>
      <w:smallCaps/>
      <w:color w:val="2F5496" w:themeColor="accent1" w:themeShade="BF"/>
      <w:spacing w:val="5"/>
    </w:rPr>
  </w:style>
  <w:style w:type="table" w:styleId="ae">
    <w:name w:val="Table Grid"/>
    <w:basedOn w:val="a1"/>
    <w:uiPriority w:val="39"/>
    <w:rsid w:val="00035D09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440</Words>
  <Characters>252</Characters>
  <Application>Microsoft Office Word</Application>
  <DocSecurity>0</DocSecurity>
  <Lines>2</Lines>
  <Paragraphs>1</Paragraphs>
  <ScaleCrop>false</ScaleCrop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6</cp:revision>
  <dcterms:created xsi:type="dcterms:W3CDTF">2025-05-19T14:24:00Z</dcterms:created>
  <dcterms:modified xsi:type="dcterms:W3CDTF">2025-05-20T10:42:00Z</dcterms:modified>
</cp:coreProperties>
</file>