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53C72" w:rsidRDefault="00D53C72" w:rsidP="000526B9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0526B9" w:rsidRDefault="00D53C72" w:rsidP="000526B9">
      <w:pPr>
        <w:jc w:val="right"/>
        <w:rPr>
          <w:rFonts w:ascii="Times New Roman" w:hAnsi="Times New Roman" w:cs="Times New Roman"/>
          <w:sz w:val="28"/>
          <w:szCs w:val="28"/>
        </w:rPr>
      </w:pPr>
      <w:r w:rsidRPr="00D53C72">
        <w:rPr>
          <w:rFonts w:ascii="Times New Roman" w:hAnsi="Times New Roman" w:cs="Times New Roman"/>
          <w:sz w:val="28"/>
          <w:szCs w:val="28"/>
        </w:rPr>
        <w:t>Додаток</w:t>
      </w:r>
    </w:p>
    <w:p w:rsidR="003C3466" w:rsidRDefault="00D53C72" w:rsidP="00D53C72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Вакантні посади в управлінні з питань ветеранської політики Волинської обласної державної адміністрації </w:t>
      </w:r>
    </w:p>
    <w:p w:rsidR="00D53C72" w:rsidRDefault="00D53C72" w:rsidP="00D53C72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Ind w:w="707" w:type="dxa"/>
        <w:tblLook w:val="04A0" w:firstRow="1" w:lastRow="0" w:firstColumn="1" w:lastColumn="0" w:noHBand="0" w:noVBand="1"/>
      </w:tblPr>
      <w:tblGrid>
        <w:gridCol w:w="3964"/>
        <w:gridCol w:w="3119"/>
      </w:tblGrid>
      <w:tr w:rsidR="000526B9" w:rsidTr="00D53C72">
        <w:tc>
          <w:tcPr>
            <w:tcW w:w="3964" w:type="dxa"/>
          </w:tcPr>
          <w:p w:rsidR="000526B9" w:rsidRPr="000526B9" w:rsidRDefault="000526B9" w:rsidP="000526B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526B9">
              <w:rPr>
                <w:rFonts w:ascii="Times New Roman" w:hAnsi="Times New Roman" w:cs="Times New Roman"/>
                <w:b/>
                <w:sz w:val="28"/>
                <w:szCs w:val="28"/>
              </w:rPr>
              <w:t>Вакантна посада</w:t>
            </w:r>
          </w:p>
        </w:tc>
        <w:tc>
          <w:tcPr>
            <w:tcW w:w="3119" w:type="dxa"/>
          </w:tcPr>
          <w:p w:rsidR="000526B9" w:rsidRPr="000526B9" w:rsidRDefault="000526B9" w:rsidP="000526B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0526B9">
              <w:rPr>
                <w:rFonts w:ascii="Times New Roman" w:hAnsi="Times New Roman" w:cs="Times New Roman"/>
                <w:b/>
                <w:sz w:val="28"/>
                <w:szCs w:val="28"/>
              </w:rPr>
              <w:t>Категорія</w:t>
            </w:r>
          </w:p>
        </w:tc>
      </w:tr>
      <w:tr w:rsidR="000526B9" w:rsidTr="00D53C72">
        <w:tc>
          <w:tcPr>
            <w:tcW w:w="3964" w:type="dxa"/>
          </w:tcPr>
          <w:p w:rsidR="000526B9" w:rsidRDefault="000526B9" w:rsidP="00D53C7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Начальник відділу переходу від військової служби до цивільного життя управління</w:t>
            </w:r>
          </w:p>
        </w:tc>
        <w:tc>
          <w:tcPr>
            <w:tcW w:w="3119" w:type="dxa"/>
          </w:tcPr>
          <w:p w:rsidR="000526B9" w:rsidRDefault="000526B9" w:rsidP="00D53C72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</w:t>
            </w:r>
          </w:p>
        </w:tc>
      </w:tr>
    </w:tbl>
    <w:p w:rsidR="000526B9" w:rsidRPr="00D27F72" w:rsidRDefault="000526B9" w:rsidP="000526B9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0526B9" w:rsidRPr="00D27F72" w:rsidSect="00D27F72">
      <w:pgSz w:w="11906" w:h="16838"/>
      <w:pgMar w:top="284" w:right="567" w:bottom="170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76D2"/>
    <w:rsid w:val="000526B9"/>
    <w:rsid w:val="005340E8"/>
    <w:rsid w:val="00D27F72"/>
    <w:rsid w:val="00D53C72"/>
    <w:rsid w:val="00DF33B0"/>
    <w:rsid w:val="00E67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13000"/>
  <w15:chartTrackingRefBased/>
  <w15:docId w15:val="{B7304B16-7666-45C4-977F-9B1CBDCF7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526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143</Words>
  <Characters>83</Characters>
  <Application>Microsoft Office Word</Application>
  <DocSecurity>0</DocSecurity>
  <Lines>1</Lines>
  <Paragraphs>1</Paragraphs>
  <ScaleCrop>false</ScaleCrop>
  <Company>SPecialiST RePack</Company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2025-05-21T13:29:00Z</dcterms:created>
  <dcterms:modified xsi:type="dcterms:W3CDTF">2025-05-21T13:38:00Z</dcterms:modified>
</cp:coreProperties>
</file>