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D5E7C7" w14:textId="77777777" w:rsidR="00E60A18" w:rsidRDefault="00E60A18" w:rsidP="00E60A18">
      <w:pPr>
        <w:tabs>
          <w:tab w:val="left" w:pos="426"/>
        </w:tabs>
        <w:spacing w:after="0" w:line="209" w:lineRule="auto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ВИКОНАВЧИЙ ОРГАН</w:t>
      </w:r>
      <w:r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 КИЇВСЬКОЇ МІСЬКОЇ РАДИ (КИЇВСЬКА МІСЬКА ДЕРЖАВНА АДМІНІСТРАЦІЯ)</w:t>
      </w:r>
    </w:p>
    <w:p w14:paraId="7129A4C4" w14:textId="77777777" w:rsidR="00E60A18" w:rsidRPr="007C61F0" w:rsidRDefault="00E60A18" w:rsidP="00E60A18">
      <w:pPr>
        <w:tabs>
          <w:tab w:val="left" w:pos="426"/>
        </w:tabs>
        <w:spacing w:after="0" w:line="209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ДЕПАРТАМЕНТ ЖИТЛОВО-КОМУНАЛЬНОЇ ІНФРАСТРУКТУРИ </w:t>
      </w:r>
    </w:p>
    <w:p w14:paraId="65A2ED7C" w14:textId="77777777" w:rsidR="00E60A18" w:rsidRPr="00E60A18" w:rsidRDefault="00E60A18" w:rsidP="00E60A18">
      <w:pPr>
        <w:tabs>
          <w:tab w:val="left" w:pos="426"/>
        </w:tabs>
        <w:spacing w:after="0" w:line="209" w:lineRule="auto"/>
        <w:ind w:left="-426"/>
        <w:jc w:val="center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</w:p>
    <w:p w14:paraId="367D98AC" w14:textId="77777777" w:rsidR="00E60A18" w:rsidRPr="0063536A" w:rsidRDefault="00E60A18" w:rsidP="00E60A18">
      <w:pPr>
        <w:tabs>
          <w:tab w:val="left" w:pos="426"/>
        </w:tabs>
        <w:spacing w:after="0" w:line="209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kern w:val="32"/>
          <w:sz w:val="24"/>
          <w:szCs w:val="24"/>
          <w:lang w:eastAsia="ru-RU"/>
        </w:rPr>
      </w:pPr>
      <w:r w:rsidRPr="005F4C57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КОМУНАЛЬНЕ ПІДПРИЄМСТВО ВИКОНАВЧОГО ОРГАНУ КИЇВРАДИ (КИЇВСЬКОЇ МІСЬКОЇ ДЕРЖАВНОЇ АДМІНІСТРАЦІЇ) </w:t>
      </w:r>
      <w:r w:rsidRPr="007C61F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«КИЇВТЕПЛОЕНЕРГО»</w:t>
      </w: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 </w:t>
      </w:r>
    </w:p>
    <w:p w14:paraId="0B56C42C" w14:textId="77777777" w:rsidR="00E60A18" w:rsidRPr="007C61F0" w:rsidRDefault="00E60A18" w:rsidP="00E60A18">
      <w:pPr>
        <w:tabs>
          <w:tab w:val="left" w:pos="426"/>
        </w:tabs>
        <w:spacing w:after="0" w:line="209" w:lineRule="auto"/>
        <w:jc w:val="center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</w:p>
    <w:p w14:paraId="1AB07C9E" w14:textId="77777777" w:rsidR="00E60A18" w:rsidRPr="005F4C57" w:rsidRDefault="00E60A18" w:rsidP="00E60A18">
      <w:pPr>
        <w:tabs>
          <w:tab w:val="left" w:pos="426"/>
        </w:tabs>
        <w:spacing w:after="0" w:line="209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kern w:val="32"/>
          <w:sz w:val="20"/>
          <w:szCs w:val="20"/>
          <w:lang w:eastAsia="ru-RU"/>
        </w:rPr>
      </w:pPr>
      <w:r w:rsidRPr="005F4C57"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  <w:t xml:space="preserve">КП «КИЇВТЕПЛОЕНЕРГО» </w:t>
      </w:r>
    </w:p>
    <w:p w14:paraId="7FA96873" w14:textId="77777777" w:rsidR="00E60A18" w:rsidRPr="00F84FD0" w:rsidRDefault="00E60A18" w:rsidP="00E60A18">
      <w:pPr>
        <w:tabs>
          <w:tab w:val="left" w:pos="426"/>
        </w:tabs>
        <w:spacing w:after="0" w:line="209" w:lineRule="auto"/>
        <w:jc w:val="center"/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</w:pPr>
    </w:p>
    <w:p w14:paraId="211906AE" w14:textId="77777777" w:rsidR="00E60A18" w:rsidRPr="007C61F0" w:rsidRDefault="00E60A18" w:rsidP="00E60A18">
      <w:pPr>
        <w:tabs>
          <w:tab w:val="left" w:pos="426"/>
        </w:tabs>
        <w:spacing w:after="0" w:line="209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proofErr w:type="spellStart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пл</w:t>
      </w:r>
      <w:proofErr w:type="spellEnd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. І. Франка, буд. 5, </w:t>
      </w:r>
      <w:r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м. Київ, 01001, </w:t>
      </w:r>
      <w:proofErr w:type="spellStart"/>
      <w:r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тел</w:t>
      </w:r>
      <w:proofErr w:type="spellEnd"/>
      <w:r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.: +38</w:t>
      </w:r>
      <w:r w:rsidRPr="007C61F0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0</w:t>
      </w:r>
      <w:r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 (</w:t>
      </w:r>
      <w:r w:rsidRPr="007C61F0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44) 207-61-00, 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E-</w:t>
      </w:r>
      <w:proofErr w:type="spellStart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mail</w:t>
      </w:r>
      <w:proofErr w:type="spellEnd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: 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info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@</w:t>
      </w:r>
      <w:proofErr w:type="spellStart"/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kte</w:t>
      </w:r>
      <w:proofErr w:type="spellEnd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proofErr w:type="spellStart"/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kmda</w:t>
      </w:r>
      <w:proofErr w:type="spellEnd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gov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proofErr w:type="spellStart"/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ua</w:t>
      </w:r>
      <w:proofErr w:type="spellEnd"/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, сайт: https://kte.kmda.gov.ua/</w:t>
      </w:r>
    </w:p>
    <w:p w14:paraId="58220146" w14:textId="77777777" w:rsidR="00E60A18" w:rsidRPr="007C61F0" w:rsidRDefault="00E60A18" w:rsidP="00E60A18">
      <w:pPr>
        <w:pBdr>
          <w:bottom w:val="double" w:sz="12" w:space="1" w:color="auto"/>
        </w:pBdr>
        <w:tabs>
          <w:tab w:val="left" w:pos="426"/>
          <w:tab w:val="left" w:pos="4395"/>
          <w:tab w:val="left" w:pos="4962"/>
        </w:tabs>
        <w:spacing w:after="0" w:line="209" w:lineRule="auto"/>
        <w:ind w:right="-1"/>
        <w:jc w:val="center"/>
        <w:outlineLvl w:val="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7C61F0">
        <w:rPr>
          <w:rFonts w:ascii="Times New Roman" w:eastAsia="Times New Roman" w:hAnsi="Times New Roman" w:cs="Times New Roman"/>
          <w:sz w:val="16"/>
          <w:szCs w:val="16"/>
          <w:lang w:eastAsia="ru-RU"/>
        </w:rPr>
        <w:t>Код ЄДРПОУ 40538421</w:t>
      </w:r>
    </w:p>
    <w:tbl>
      <w:tblPr>
        <w:tblW w:w="12475" w:type="dxa"/>
        <w:tblLayout w:type="fixed"/>
        <w:tblLook w:val="04A0" w:firstRow="1" w:lastRow="0" w:firstColumn="1" w:lastColumn="0" w:noHBand="0" w:noVBand="1"/>
      </w:tblPr>
      <w:tblGrid>
        <w:gridCol w:w="3655"/>
        <w:gridCol w:w="31"/>
        <w:gridCol w:w="8080"/>
        <w:gridCol w:w="709"/>
      </w:tblGrid>
      <w:tr w:rsidR="00F84FD0" w:rsidRPr="00F84FD0" w14:paraId="2D25251B" w14:textId="77777777" w:rsidTr="001D00A3">
        <w:tc>
          <w:tcPr>
            <w:tcW w:w="3655" w:type="dxa"/>
          </w:tcPr>
          <w:p w14:paraId="2B97BFE2" w14:textId="77777777" w:rsidR="00F84FD0" w:rsidRPr="00F84FD0" w:rsidRDefault="00F84FD0" w:rsidP="00E60A18">
            <w:pPr>
              <w:tabs>
                <w:tab w:val="left" w:pos="4395"/>
                <w:tab w:val="center" w:pos="4677"/>
                <w:tab w:val="right" w:pos="9355"/>
              </w:tabs>
              <w:spacing w:after="0" w:line="209" w:lineRule="auto"/>
              <w:ind w:right="-108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</w:p>
        </w:tc>
        <w:tc>
          <w:tcPr>
            <w:tcW w:w="8820" w:type="dxa"/>
            <w:gridSpan w:val="3"/>
          </w:tcPr>
          <w:p w14:paraId="77A918B1" w14:textId="77777777" w:rsidR="00F84FD0" w:rsidRPr="00F84FD0" w:rsidRDefault="00F84FD0" w:rsidP="00E60A18">
            <w:pPr>
              <w:spacing w:after="0" w:line="209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</w:p>
        </w:tc>
      </w:tr>
      <w:tr w:rsidR="00B0793E" w:rsidRPr="00100B99" w14:paraId="59850AEC" w14:textId="77777777" w:rsidTr="00A51BC3">
        <w:trPr>
          <w:gridAfter w:val="1"/>
          <w:wAfter w:w="709" w:type="dxa"/>
        </w:trPr>
        <w:tc>
          <w:tcPr>
            <w:tcW w:w="3686" w:type="dxa"/>
            <w:gridSpan w:val="2"/>
          </w:tcPr>
          <w:p w14:paraId="050D3861" w14:textId="77777777" w:rsidR="00B0793E" w:rsidRPr="002B6EF3" w:rsidRDefault="00944C5E" w:rsidP="001D00A3">
            <w:pPr>
              <w:keepNext/>
              <w:spacing w:after="0" w:line="230" w:lineRule="auto"/>
              <w:ind w:right="-108"/>
              <w:outlineLvl w:val="5"/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На № </w:t>
            </w:r>
            <w:r w:rsidR="00A85C38" w:rsidRPr="00A85C38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б/н</w:t>
            </w:r>
            <w:r w:rsidR="00BC5A88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від </w:t>
            </w:r>
            <w:r w:rsidR="00A85C38" w:rsidRPr="00A85C38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17.06.2025</w:t>
            </w:r>
          </w:p>
        </w:tc>
        <w:tc>
          <w:tcPr>
            <w:tcW w:w="8080" w:type="dxa"/>
          </w:tcPr>
          <w:p w14:paraId="6738A439" w14:textId="77777777" w:rsidR="00766278" w:rsidRPr="008D4796" w:rsidRDefault="00A85C38" w:rsidP="008D4796">
            <w:pPr>
              <w:tabs>
                <w:tab w:val="left" w:pos="900"/>
              </w:tabs>
              <w:spacing w:after="0" w:line="240" w:lineRule="auto"/>
              <w:ind w:left="745"/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</w:pPr>
            <w:r w:rsidRPr="008D479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Sergey</w:t>
            </w:r>
          </w:p>
          <w:p w14:paraId="03010763" w14:textId="77777777" w:rsidR="00A85C38" w:rsidRPr="00766278" w:rsidRDefault="00A85C38" w:rsidP="008D4796">
            <w:pPr>
              <w:tabs>
                <w:tab w:val="left" w:pos="900"/>
              </w:tabs>
              <w:spacing w:after="0" w:line="240" w:lineRule="auto"/>
              <w:ind w:left="745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 w:rsidRPr="008D479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e-mail:</w:t>
            </w:r>
            <w:r w:rsidR="00751824" w:rsidRPr="008D479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 xml:space="preserve"> f</w:t>
            </w:r>
            <w:r w:rsidRPr="008D479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oi+request-147283-c5b604f@dostup.org.ua</w:t>
            </w:r>
          </w:p>
        </w:tc>
      </w:tr>
    </w:tbl>
    <w:p w14:paraId="6000F526" w14:textId="6EA1C197" w:rsidR="00E60A18" w:rsidRDefault="00E60A18" w:rsidP="00E60A18">
      <w:pPr>
        <w:pStyle w:val="a8"/>
        <w:spacing w:line="209" w:lineRule="auto"/>
        <w:jc w:val="both"/>
        <w:rPr>
          <w:b w:val="0"/>
          <w:szCs w:val="24"/>
        </w:rPr>
      </w:pPr>
    </w:p>
    <w:p w14:paraId="4E8CA123" w14:textId="77777777" w:rsidR="008D4796" w:rsidRPr="00100B99" w:rsidRDefault="008D4796" w:rsidP="00E60A18">
      <w:pPr>
        <w:pStyle w:val="a8"/>
        <w:spacing w:line="209" w:lineRule="auto"/>
        <w:jc w:val="both"/>
        <w:rPr>
          <w:b w:val="0"/>
          <w:szCs w:val="24"/>
        </w:rPr>
      </w:pPr>
    </w:p>
    <w:p w14:paraId="1FC9957D" w14:textId="77777777" w:rsidR="00100831" w:rsidRPr="00A172D7" w:rsidRDefault="00100831" w:rsidP="00A172D7">
      <w:pPr>
        <w:pStyle w:val="a8"/>
        <w:jc w:val="both"/>
        <w:rPr>
          <w:b w:val="0"/>
          <w:szCs w:val="24"/>
        </w:rPr>
      </w:pPr>
      <w:r w:rsidRPr="00A172D7">
        <w:rPr>
          <w:b w:val="0"/>
          <w:szCs w:val="24"/>
        </w:rPr>
        <w:t>Про надання інформації</w:t>
      </w:r>
    </w:p>
    <w:p w14:paraId="1378985B" w14:textId="77777777" w:rsidR="00100831" w:rsidRPr="00A172D7" w:rsidRDefault="00100831" w:rsidP="00A172D7">
      <w:pPr>
        <w:tabs>
          <w:tab w:val="left" w:pos="737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4799A87" w14:textId="77777777" w:rsidR="0092408F" w:rsidRPr="0092408F" w:rsidRDefault="0092408F" w:rsidP="0092408F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color w:val="212121"/>
        </w:rPr>
      </w:pPr>
      <w:r w:rsidRPr="0092408F">
        <w:rPr>
          <w:color w:val="212121"/>
        </w:rPr>
        <w:t>КП «КИЇВТЕПЛОЕНЕРГО» отримано запит про надання інформації на підставі Закону України «Про доступ до публічної інформації».</w:t>
      </w:r>
    </w:p>
    <w:p w14:paraId="1829DAC1" w14:textId="37A9DEEE" w:rsidR="0092408F" w:rsidRPr="0092408F" w:rsidRDefault="008D4796" w:rsidP="0092408F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color w:val="212121"/>
        </w:rPr>
      </w:pPr>
      <w:r>
        <w:rPr>
          <w:color w:val="212121"/>
        </w:rPr>
        <w:t xml:space="preserve">Згідно з </w:t>
      </w:r>
      <w:r w:rsidR="0092408F" w:rsidRPr="0092408F">
        <w:rPr>
          <w:color w:val="212121"/>
        </w:rPr>
        <w:t>положен</w:t>
      </w:r>
      <w:r>
        <w:rPr>
          <w:color w:val="212121"/>
        </w:rPr>
        <w:t>нями</w:t>
      </w:r>
      <w:r w:rsidR="0092408F" w:rsidRPr="0092408F">
        <w:rPr>
          <w:color w:val="212121"/>
        </w:rPr>
        <w:t xml:space="preserve"> ст. 19 Конституції України правовий порядок в Україні ґрунтується на засадах, відповідно до яких ніхто не може бути примушений робити те, </w:t>
      </w:r>
      <w:r>
        <w:rPr>
          <w:color w:val="212121"/>
        </w:rPr>
        <w:br/>
      </w:r>
      <w:r w:rsidR="0092408F" w:rsidRPr="0092408F">
        <w:rPr>
          <w:color w:val="212121"/>
        </w:rPr>
        <w:t>що не передбачено законодавством.</w:t>
      </w:r>
    </w:p>
    <w:p w14:paraId="18B9C9F3" w14:textId="00F1FB1D" w:rsidR="0092408F" w:rsidRPr="0092408F" w:rsidRDefault="0092408F" w:rsidP="0092408F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color w:val="212121"/>
        </w:rPr>
      </w:pPr>
      <w:r w:rsidRPr="0092408F">
        <w:rPr>
          <w:color w:val="212121"/>
        </w:rPr>
        <w:t xml:space="preserve">Положеннями ст. 5 Закону України «Про інформацію» передбачено, що реалізація права на інформацію не повинна порушувати громадські, політичні, економічні, соціальні, духовні, екологічні та інші права, свободи і законні інтереси інших громадян, права та інтереси юридичних осіб. Статтею 21 Закону України «Про інформацію» передбачено, </w:t>
      </w:r>
      <w:r w:rsidR="008D4796">
        <w:rPr>
          <w:color w:val="212121"/>
        </w:rPr>
        <w:br/>
      </w:r>
      <w:r w:rsidRPr="0092408F">
        <w:rPr>
          <w:color w:val="212121"/>
        </w:rPr>
        <w:t xml:space="preserve">що конфіденційною є інформація про фізичну особу, а також інформація, доступ до якої обмежено фізичною або юридичною особою. Конфіденційна інформація може поширюватися за бажанням (згодою) відповідної особи у визначеному нею порядку відповідно </w:t>
      </w:r>
      <w:r w:rsidR="008D4796">
        <w:rPr>
          <w:color w:val="212121"/>
        </w:rPr>
        <w:br/>
      </w:r>
      <w:r w:rsidRPr="0092408F">
        <w:rPr>
          <w:color w:val="212121"/>
        </w:rPr>
        <w:t>до передбачених нею умов, а також в інших випадках, визначених законом.</w:t>
      </w:r>
    </w:p>
    <w:p w14:paraId="2A852CB8" w14:textId="4BEB168F" w:rsidR="0092408F" w:rsidRPr="0092408F" w:rsidRDefault="0092408F" w:rsidP="0092408F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color w:val="212121"/>
        </w:rPr>
      </w:pPr>
      <w:r w:rsidRPr="0092408F">
        <w:rPr>
          <w:color w:val="212121"/>
        </w:rPr>
        <w:t xml:space="preserve">Згідно з положеннями ст. 13 Закону України «Про доступ до публічної інформації» розпорядниками інформації визнаються суб’єкти господарювання, які займають домінуюче становище на ринку або наділені спеціальними чи виключними правами, або є природними монополіями, </w:t>
      </w:r>
      <w:r w:rsidR="008D4796">
        <w:rPr>
          <w:color w:val="212121"/>
        </w:rPr>
        <w:t>‒</w:t>
      </w:r>
      <w:r w:rsidRPr="0092408F">
        <w:rPr>
          <w:color w:val="212121"/>
        </w:rPr>
        <w:t xml:space="preserve"> стосовно інформації щодо умов постачання товарів, послуг та цін на них.</w:t>
      </w:r>
    </w:p>
    <w:p w14:paraId="52116696" w14:textId="215A2F4D" w:rsidR="0092408F" w:rsidRPr="0092408F" w:rsidRDefault="0092408F" w:rsidP="0092408F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rFonts w:ascii="Calibri" w:hAnsi="Calibri" w:cs="Calibri"/>
          <w:color w:val="212121"/>
          <w:sz w:val="22"/>
          <w:szCs w:val="22"/>
        </w:rPr>
      </w:pPr>
      <w:r w:rsidRPr="0092408F">
        <w:rPr>
          <w:color w:val="212121"/>
        </w:rPr>
        <w:t xml:space="preserve">Заявник отримує послуги через </w:t>
      </w:r>
      <w:proofErr w:type="spellStart"/>
      <w:r w:rsidRPr="0092408F">
        <w:rPr>
          <w:color w:val="212121"/>
        </w:rPr>
        <w:t>внутрішньобудинкові</w:t>
      </w:r>
      <w:proofErr w:type="spellEnd"/>
      <w:r w:rsidRPr="0092408F">
        <w:rPr>
          <w:color w:val="212121"/>
        </w:rPr>
        <w:t xml:space="preserve"> мережі, які утримуються </w:t>
      </w:r>
      <w:r w:rsidR="008D4796">
        <w:rPr>
          <w:color w:val="212121"/>
        </w:rPr>
        <w:br/>
      </w:r>
      <w:r w:rsidRPr="0092408F">
        <w:rPr>
          <w:color w:val="212121"/>
        </w:rPr>
        <w:t xml:space="preserve">на балансі КП «Керуюча компанія з обслуговування житлового фонду Подільського району </w:t>
      </w:r>
      <w:r w:rsidR="008D4796">
        <w:rPr>
          <w:color w:val="212121"/>
        </w:rPr>
        <w:br/>
      </w:r>
      <w:r w:rsidRPr="0092408F">
        <w:rPr>
          <w:color w:val="212121"/>
        </w:rPr>
        <w:t>м. Києва».</w:t>
      </w:r>
    </w:p>
    <w:p w14:paraId="009956DF" w14:textId="255F2FAC" w:rsidR="0092408F" w:rsidRPr="0092408F" w:rsidRDefault="0092408F" w:rsidP="0092408F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rFonts w:ascii="Calibri" w:hAnsi="Calibri" w:cs="Calibri"/>
          <w:color w:val="FFFFFF" w:themeColor="background1"/>
          <w:sz w:val="22"/>
          <w:szCs w:val="22"/>
        </w:rPr>
      </w:pPr>
      <w:r w:rsidRPr="0092408F">
        <w:rPr>
          <w:color w:val="212121"/>
        </w:rPr>
        <w:t xml:space="preserve">На підставі викладеного КП «КИЇВТЕПЛОЕНЕРГО» не може розглянути запит </w:t>
      </w:r>
      <w:r w:rsidR="008D4796">
        <w:rPr>
          <w:color w:val="212121"/>
        </w:rPr>
        <w:br/>
      </w:r>
      <w:bookmarkStart w:id="0" w:name="_GoBack"/>
      <w:bookmarkEnd w:id="0"/>
      <w:r w:rsidRPr="0092408F">
        <w:rPr>
          <w:color w:val="212121"/>
        </w:rPr>
        <w:t xml:space="preserve">без надання згоди </w:t>
      </w:r>
      <w:r w:rsidR="008D4796">
        <w:rPr>
          <w:color w:val="212121"/>
        </w:rPr>
        <w:t>зазначеної</w:t>
      </w:r>
      <w:r w:rsidRPr="0092408F">
        <w:rPr>
          <w:color w:val="212121"/>
        </w:rPr>
        <w:t xml:space="preserve"> особи на розповсюдження інформації, а порушені у запиті питання не стосуються умов постачання товарів, послуг та цін на них.</w:t>
      </w:r>
    </w:p>
    <w:p w14:paraId="15A65C57" w14:textId="040E891F" w:rsidR="0092408F" w:rsidRPr="008D4796" w:rsidRDefault="0092408F" w:rsidP="0092408F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8D4796">
        <w:rPr>
          <w:rFonts w:ascii="Calibri" w:hAnsi="Calibri" w:cs="Calibri"/>
          <w:color w:val="212121"/>
        </w:rPr>
        <w:t> </w:t>
      </w:r>
    </w:p>
    <w:p w14:paraId="3CAF0FBA" w14:textId="77777777" w:rsidR="008D4796" w:rsidRPr="008D4796" w:rsidRDefault="008D4796" w:rsidP="0092408F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</w:p>
    <w:p w14:paraId="2A313958" w14:textId="76146978" w:rsidR="001C5085" w:rsidRPr="008D4796" w:rsidRDefault="001C5085" w:rsidP="009240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4796">
        <w:rPr>
          <w:rFonts w:ascii="Times New Roman" w:hAnsi="Times New Roman" w:cs="Times New Roman"/>
          <w:sz w:val="24"/>
          <w:szCs w:val="24"/>
        </w:rPr>
        <w:t>Заступник директора</w:t>
      </w:r>
    </w:p>
    <w:p w14:paraId="3D71ABBD" w14:textId="690889B3" w:rsidR="005B4F29" w:rsidRPr="008D4796" w:rsidRDefault="001C5085" w:rsidP="00A172D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4796">
        <w:rPr>
          <w:rFonts w:ascii="Times New Roman" w:hAnsi="Times New Roman" w:cs="Times New Roman"/>
          <w:sz w:val="24"/>
          <w:szCs w:val="24"/>
        </w:rPr>
        <w:t xml:space="preserve">з технічних питань </w:t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Pr="008D4796">
        <w:rPr>
          <w:rFonts w:ascii="Times New Roman" w:hAnsi="Times New Roman" w:cs="Times New Roman"/>
          <w:sz w:val="24"/>
          <w:szCs w:val="24"/>
        </w:rPr>
        <w:tab/>
      </w:r>
      <w:r w:rsidR="00A85C38" w:rsidRPr="008D4796">
        <w:rPr>
          <w:rFonts w:ascii="Times New Roman" w:hAnsi="Times New Roman" w:cs="Times New Roman"/>
          <w:sz w:val="24"/>
          <w:szCs w:val="24"/>
        </w:rPr>
        <w:tab/>
      </w:r>
      <w:r w:rsidR="008D4796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D4796">
        <w:rPr>
          <w:rFonts w:ascii="Times New Roman" w:hAnsi="Times New Roman" w:cs="Times New Roman"/>
          <w:sz w:val="24"/>
          <w:szCs w:val="24"/>
        </w:rPr>
        <w:t>Сергій РИБАЧУК</w:t>
      </w:r>
    </w:p>
    <w:p w14:paraId="4CD64DC9" w14:textId="77777777" w:rsidR="005B4F29" w:rsidRDefault="005B4F29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472EB30" w14:textId="77777777" w:rsidR="009D1904" w:rsidRDefault="009D1904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7B5821A" w14:textId="77777777" w:rsidR="009D1904" w:rsidRDefault="009D1904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94D0E56" w14:textId="5E3B2B89" w:rsidR="009D1904" w:rsidRDefault="009D1904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1F021E79" w14:textId="2F57BA4F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39344EF" w14:textId="53C875AA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C56E9BA" w14:textId="3D515EC9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5AE132B" w14:textId="322243C5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78EACD0" w14:textId="67889601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DEF9A86" w14:textId="6C07F1AD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7CF6260" w14:textId="39FDBF56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6A22480" w14:textId="77777777" w:rsidR="008D4796" w:rsidRDefault="008D4796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C2BF2DA" w14:textId="77777777" w:rsidR="009D1904" w:rsidRDefault="009D1904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D106777" w14:textId="77777777" w:rsidR="009D1904" w:rsidRDefault="009D1904" w:rsidP="00E60A18">
      <w:pPr>
        <w:spacing w:after="0" w:line="209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95E2B02" w14:textId="77777777" w:rsidR="00100831" w:rsidRPr="001D00A3" w:rsidRDefault="00100831" w:rsidP="00E60A18">
      <w:pPr>
        <w:spacing w:after="0" w:line="209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D00A3">
        <w:rPr>
          <w:rFonts w:ascii="Times New Roman" w:hAnsi="Times New Roman" w:cs="Times New Roman"/>
          <w:sz w:val="20"/>
          <w:szCs w:val="20"/>
        </w:rPr>
        <w:t>Вадим Єгоренко</w:t>
      </w:r>
    </w:p>
    <w:p w14:paraId="7CA498FB" w14:textId="77777777" w:rsidR="00BF2861" w:rsidRPr="001D00A3" w:rsidRDefault="00CC3064" w:rsidP="00E60A18">
      <w:pPr>
        <w:spacing w:after="0" w:line="209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1D00A3">
        <w:rPr>
          <w:rFonts w:ascii="Times New Roman" w:hAnsi="Times New Roman" w:cs="Times New Roman"/>
          <w:sz w:val="20"/>
          <w:szCs w:val="20"/>
        </w:rPr>
        <w:t xml:space="preserve">Ілля Колінченко </w:t>
      </w:r>
      <w:r w:rsidR="00100831" w:rsidRPr="001D00A3">
        <w:rPr>
          <w:rFonts w:ascii="Times New Roman" w:hAnsi="Times New Roman" w:cs="Times New Roman"/>
          <w:sz w:val="20"/>
          <w:szCs w:val="20"/>
        </w:rPr>
        <w:t xml:space="preserve"> 207-61-82</w:t>
      </w:r>
    </w:p>
    <w:sectPr w:rsidR="00BF2861" w:rsidRPr="001D00A3" w:rsidSect="008D4796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Mono">
    <w:panose1 w:val="02070409020205020404"/>
    <w:charset w:val="CC"/>
    <w:family w:val="modern"/>
    <w:pitch w:val="fixed"/>
    <w:sig w:usb0="E0000AFF" w:usb1="400078FF" w:usb2="00000001" w:usb3="00000000" w:csb0="000001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709CC"/>
    <w:multiLevelType w:val="multilevel"/>
    <w:tmpl w:val="0CF2F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1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1" w15:restartNumberingAfterBreak="0">
    <w:nsid w:val="6A03343C"/>
    <w:multiLevelType w:val="hybridMultilevel"/>
    <w:tmpl w:val="1A766B2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4C5BA1"/>
    <w:multiLevelType w:val="hybridMultilevel"/>
    <w:tmpl w:val="DF2A0AD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6FD93422"/>
    <w:multiLevelType w:val="hybridMultilevel"/>
    <w:tmpl w:val="CBA2A39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764A"/>
    <w:rsid w:val="000171B6"/>
    <w:rsid w:val="00017CCB"/>
    <w:rsid w:val="0005714E"/>
    <w:rsid w:val="00062E86"/>
    <w:rsid w:val="000726DF"/>
    <w:rsid w:val="00090DF9"/>
    <w:rsid w:val="000A18BC"/>
    <w:rsid w:val="000A2398"/>
    <w:rsid w:val="000A6C2C"/>
    <w:rsid w:val="000B44D2"/>
    <w:rsid w:val="000C68AA"/>
    <w:rsid w:val="000E73A6"/>
    <w:rsid w:val="00100831"/>
    <w:rsid w:val="00100B99"/>
    <w:rsid w:val="00133F80"/>
    <w:rsid w:val="00143504"/>
    <w:rsid w:val="00160C1B"/>
    <w:rsid w:val="00170456"/>
    <w:rsid w:val="00190C8A"/>
    <w:rsid w:val="00193CA3"/>
    <w:rsid w:val="00195293"/>
    <w:rsid w:val="001A49FA"/>
    <w:rsid w:val="001A657D"/>
    <w:rsid w:val="001C4009"/>
    <w:rsid w:val="001C5085"/>
    <w:rsid w:val="001D00A3"/>
    <w:rsid w:val="001D538D"/>
    <w:rsid w:val="00230D66"/>
    <w:rsid w:val="00251997"/>
    <w:rsid w:val="00260A68"/>
    <w:rsid w:val="00263A9E"/>
    <w:rsid w:val="00272CC9"/>
    <w:rsid w:val="002820AA"/>
    <w:rsid w:val="002914BA"/>
    <w:rsid w:val="002922B4"/>
    <w:rsid w:val="002A1B88"/>
    <w:rsid w:val="002B7B97"/>
    <w:rsid w:val="002C15BE"/>
    <w:rsid w:val="00304488"/>
    <w:rsid w:val="0031622A"/>
    <w:rsid w:val="0031726E"/>
    <w:rsid w:val="003268A3"/>
    <w:rsid w:val="00335302"/>
    <w:rsid w:val="003909DA"/>
    <w:rsid w:val="003A4B44"/>
    <w:rsid w:val="003C508D"/>
    <w:rsid w:val="003F7A57"/>
    <w:rsid w:val="00417EE4"/>
    <w:rsid w:val="00426F62"/>
    <w:rsid w:val="00433994"/>
    <w:rsid w:val="00435419"/>
    <w:rsid w:val="00444E94"/>
    <w:rsid w:val="00475302"/>
    <w:rsid w:val="00483453"/>
    <w:rsid w:val="00495A90"/>
    <w:rsid w:val="004C0191"/>
    <w:rsid w:val="00516AFC"/>
    <w:rsid w:val="005348FE"/>
    <w:rsid w:val="00537E67"/>
    <w:rsid w:val="00540FDF"/>
    <w:rsid w:val="00554AD2"/>
    <w:rsid w:val="005A7D6A"/>
    <w:rsid w:val="005B11BB"/>
    <w:rsid w:val="005B4900"/>
    <w:rsid w:val="005B4F29"/>
    <w:rsid w:val="005F4C57"/>
    <w:rsid w:val="00611D1E"/>
    <w:rsid w:val="00615B35"/>
    <w:rsid w:val="0063536A"/>
    <w:rsid w:val="0067445E"/>
    <w:rsid w:val="006771EA"/>
    <w:rsid w:val="006B19A8"/>
    <w:rsid w:val="006D36F3"/>
    <w:rsid w:val="006D7A86"/>
    <w:rsid w:val="006F312A"/>
    <w:rsid w:val="006F6821"/>
    <w:rsid w:val="00707D77"/>
    <w:rsid w:val="00751824"/>
    <w:rsid w:val="0076065E"/>
    <w:rsid w:val="007618A0"/>
    <w:rsid w:val="00761B78"/>
    <w:rsid w:val="00766278"/>
    <w:rsid w:val="00774C52"/>
    <w:rsid w:val="007C61F0"/>
    <w:rsid w:val="007D1734"/>
    <w:rsid w:val="007E6112"/>
    <w:rsid w:val="00801AE4"/>
    <w:rsid w:val="00815531"/>
    <w:rsid w:val="008239C3"/>
    <w:rsid w:val="0086244D"/>
    <w:rsid w:val="00873826"/>
    <w:rsid w:val="0089764A"/>
    <w:rsid w:val="00897660"/>
    <w:rsid w:val="008A1FD1"/>
    <w:rsid w:val="008B664A"/>
    <w:rsid w:val="008D2209"/>
    <w:rsid w:val="008D26FB"/>
    <w:rsid w:val="008D4796"/>
    <w:rsid w:val="009053B4"/>
    <w:rsid w:val="0092408F"/>
    <w:rsid w:val="00944C5E"/>
    <w:rsid w:val="00986775"/>
    <w:rsid w:val="009D1904"/>
    <w:rsid w:val="009E4DA2"/>
    <w:rsid w:val="00A172D7"/>
    <w:rsid w:val="00A51BC3"/>
    <w:rsid w:val="00A6227C"/>
    <w:rsid w:val="00A85C38"/>
    <w:rsid w:val="00AE30BE"/>
    <w:rsid w:val="00B041AB"/>
    <w:rsid w:val="00B0793E"/>
    <w:rsid w:val="00B22126"/>
    <w:rsid w:val="00B26CB1"/>
    <w:rsid w:val="00B32DC6"/>
    <w:rsid w:val="00B81151"/>
    <w:rsid w:val="00B84549"/>
    <w:rsid w:val="00BB7022"/>
    <w:rsid w:val="00BC5A88"/>
    <w:rsid w:val="00BF2861"/>
    <w:rsid w:val="00C1271D"/>
    <w:rsid w:val="00C15D2F"/>
    <w:rsid w:val="00C5283F"/>
    <w:rsid w:val="00C77DE1"/>
    <w:rsid w:val="00CC03BB"/>
    <w:rsid w:val="00CC040F"/>
    <w:rsid w:val="00CC2B5C"/>
    <w:rsid w:val="00CC3064"/>
    <w:rsid w:val="00CD3F02"/>
    <w:rsid w:val="00CE0C19"/>
    <w:rsid w:val="00D365DD"/>
    <w:rsid w:val="00DB53D9"/>
    <w:rsid w:val="00DD79A5"/>
    <w:rsid w:val="00DF66B6"/>
    <w:rsid w:val="00E024ED"/>
    <w:rsid w:val="00E32908"/>
    <w:rsid w:val="00E518CC"/>
    <w:rsid w:val="00E60A18"/>
    <w:rsid w:val="00E8664E"/>
    <w:rsid w:val="00E95375"/>
    <w:rsid w:val="00EA6F85"/>
    <w:rsid w:val="00EE7516"/>
    <w:rsid w:val="00F34CD7"/>
    <w:rsid w:val="00F45B9A"/>
    <w:rsid w:val="00F476E6"/>
    <w:rsid w:val="00F559FD"/>
    <w:rsid w:val="00F70D6F"/>
    <w:rsid w:val="00F84FD0"/>
    <w:rsid w:val="00F93B9B"/>
    <w:rsid w:val="00FB194E"/>
    <w:rsid w:val="00FF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E7836"/>
  <w15:chartTrackingRefBased/>
  <w15:docId w15:val="{B56E24C6-7859-4E07-BD3E-AE4EF90E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F31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764A"/>
    <w:pPr>
      <w:ind w:left="720"/>
      <w:contextualSpacing/>
    </w:pPr>
  </w:style>
  <w:style w:type="table" w:customStyle="1" w:styleId="1">
    <w:name w:val="Сетка таблицы1"/>
    <w:basedOn w:val="a1"/>
    <w:next w:val="a4"/>
    <w:uiPriority w:val="59"/>
    <w:rsid w:val="0063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39"/>
    <w:rsid w:val="0063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062E86"/>
    <w:rPr>
      <w:color w:val="0563C1" w:themeColor="hyperlink"/>
      <w:u w:val="single"/>
    </w:rPr>
  </w:style>
  <w:style w:type="paragraph" w:customStyle="1" w:styleId="PreformattedText">
    <w:name w:val="Preformatted Text"/>
    <w:basedOn w:val="a"/>
    <w:qFormat/>
    <w:rsid w:val="00CD3F02"/>
    <w:pPr>
      <w:widowControl w:val="0"/>
      <w:suppressAutoHyphens/>
      <w:spacing w:after="0" w:line="240" w:lineRule="auto"/>
    </w:pPr>
    <w:rPr>
      <w:rFonts w:ascii="Liberation Mono" w:eastAsia="Liberation Mono" w:hAnsi="Liberation Mono" w:cs="Liberation Mono"/>
      <w:sz w:val="20"/>
      <w:szCs w:val="20"/>
      <w:lang w:val="en-US"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DB53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B53D9"/>
    <w:rPr>
      <w:rFonts w:ascii="Segoe UI" w:hAnsi="Segoe UI" w:cs="Segoe UI"/>
      <w:sz w:val="18"/>
      <w:szCs w:val="18"/>
    </w:rPr>
  </w:style>
  <w:style w:type="paragraph" w:styleId="a8">
    <w:name w:val="Title"/>
    <w:basedOn w:val="a"/>
    <w:link w:val="a9"/>
    <w:qFormat/>
    <w:rsid w:val="00100831"/>
    <w:pPr>
      <w:snapToGrid w:val="0"/>
      <w:spacing w:after="0" w:line="240" w:lineRule="auto"/>
      <w:jc w:val="center"/>
    </w:pPr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character" w:customStyle="1" w:styleId="a9">
    <w:name w:val="Заголовок Знак"/>
    <w:basedOn w:val="a0"/>
    <w:link w:val="a8"/>
    <w:rsid w:val="00100831"/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character" w:styleId="aa">
    <w:name w:val="annotation reference"/>
    <w:basedOn w:val="a0"/>
    <w:uiPriority w:val="99"/>
    <w:semiHidden/>
    <w:unhideWhenUsed/>
    <w:rsid w:val="008A1FD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A1FD1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A1FD1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A1FD1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A1FD1"/>
    <w:rPr>
      <w:b/>
      <w:bCs/>
      <w:sz w:val="20"/>
      <w:szCs w:val="20"/>
    </w:rPr>
  </w:style>
  <w:style w:type="paragraph" w:customStyle="1" w:styleId="xmsonormal">
    <w:name w:val="x_msonormal"/>
    <w:basedOn w:val="a"/>
    <w:rsid w:val="00924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87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5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gNumber xmlns="ba5b8ff1-a1d7-4e80-8fe6-d13c3b5b35fc" xsi:nil="true"/>
    <AnswerID xmlns="ba5b8ff1-a1d7-4e80-8fe6-d13c3b5b35fc" xsi:nil="true"/>
    <RegDate xmlns="ba5b8ff1-a1d7-4e80-8fe6-d13c3b5b35fc" xsi:nil="true"/>
    <Answer xmlns="ba5b8ff1-a1d7-4e80-8fe6-d13c3b5b35f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72AB123994A1424190C96D3B5BD41B62" ma:contentTypeVersion="2" ma:contentTypeDescription="Створення нового документа." ma:contentTypeScope="" ma:versionID="015956b9e30c61a4faa8c71251976823">
  <xsd:schema xmlns:xsd="http://www.w3.org/2001/XMLSchema" xmlns:xs="http://www.w3.org/2001/XMLSchema" xmlns:p="http://schemas.microsoft.com/office/2006/metadata/properties" xmlns:ns2="ba5b8ff1-a1d7-4e80-8fe6-d13c3b5b35fc" targetNamespace="http://schemas.microsoft.com/office/2006/metadata/properties" ma:root="true" ma:fieldsID="9afd87389c58779a20dbbfe0a6c10727" ns2:_="">
    <xsd:import namespace="ba5b8ff1-a1d7-4e80-8fe6-d13c3b5b35fc"/>
    <xsd:element name="properties">
      <xsd:complexType>
        <xsd:sequence>
          <xsd:element name="documentManagement">
            <xsd:complexType>
              <xsd:all>
                <xsd:element ref="ns2:RegNumber" minOccurs="0"/>
                <xsd:element ref="ns2:Answer" minOccurs="0"/>
                <xsd:element ref="ns2:RegDate" minOccurs="0"/>
                <xsd:element ref="ns2:AnswerID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5b8ff1-a1d7-4e80-8fe6-d13c3b5b35fc" elementFormDefault="qualified">
    <xsd:import namespace="http://schemas.microsoft.com/office/2006/documentManagement/types"/>
    <xsd:import namespace="http://schemas.microsoft.com/office/infopath/2007/PartnerControls"/>
    <xsd:element name="RegNumber" ma:index="8" nillable="true" ma:displayName="Реєстраційний номер" ma:internalName="RegNumber">
      <xsd:simpleType>
        <xsd:restriction base="dms:Text">
          <xsd:maxLength value="255"/>
        </xsd:restriction>
      </xsd:simpleType>
    </xsd:element>
    <xsd:element name="Answer" ma:index="9" nillable="true" ma:displayName="Відповідь" ma:internalName="Answer" ma:readOnly="false">
      <xsd:simpleType>
        <xsd:restriction base="dms:Note"/>
      </xsd:simpleType>
    </xsd:element>
    <xsd:element name="RegDate" ma:index="10" nillable="true" ma:displayName="Дата реєстрації" ma:format="DateOnly" ma:internalName="RegDate">
      <xsd:simpleType>
        <xsd:restriction base="dms:DateTime"/>
      </xsd:simpleType>
    </xsd:element>
    <xsd:element name="AnswerID" ma:index="11" nillable="true" ma:displayName="AnswerID" ma:internalName="AnswerID">
      <xsd:simpleType>
        <xsd:restriction base="dms:Text">
          <xsd:maxLength value="255"/>
        </xsd:restriction>
      </xsd:simpleType>
    </xsd:element>
    <xsd:element name="SharedWithUsers" ma:index="12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6E2EB5-136B-4FAB-9F6A-8D6CF210C71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ba5b8ff1-a1d7-4e80-8fe6-d13c3b5b35fc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BB649E8-05DD-4320-A620-CA8A01AFE2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973B3F-9A9C-48AF-91E2-BDCECCD1D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5b8ff1-a1d7-4e80-8fe6-d13c3b5b35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822AFC7-6F6D-4914-B27E-8F75B4062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1503</Words>
  <Characters>858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Ніколаєва Олександра Георгіївна</dc:creator>
  <cp:keywords/>
  <dc:description/>
  <cp:lastModifiedBy>Ніколаєва Олександра Георгіївна</cp:lastModifiedBy>
  <cp:revision>10</cp:revision>
  <cp:lastPrinted>2025-06-20T10:54:00Z</cp:lastPrinted>
  <dcterms:created xsi:type="dcterms:W3CDTF">2025-06-20T05:46:00Z</dcterms:created>
  <dcterms:modified xsi:type="dcterms:W3CDTF">2025-06-23T08:34:00Z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0x01010072AB123994A1424190C96D3B5BD41B62</vt:lpwstr>
  </property>
</Properties>
</file>