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1D02A7" w14:textId="77777777" w:rsidR="00685DEB" w:rsidRDefault="00685DEB">
      <w:pPr>
        <w:rPr>
          <w:rFonts w:ascii="Times New Roman" w:hAnsi="Times New Roman" w:cs="Times New Roman"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685DEB">
        <w:rPr>
          <w:rFonts w:ascii="Times New Roman" w:hAnsi="Times New Roman" w:cs="Times New Roman"/>
          <w:sz w:val="28"/>
          <w:szCs w:val="28"/>
        </w:rPr>
        <w:t>Додаток</w:t>
      </w:r>
    </w:p>
    <w:p w14:paraId="1F7ACFA3" w14:textId="77777777" w:rsidR="00E2498D" w:rsidRDefault="00E2498D" w:rsidP="00E2498D">
      <w:pPr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14:paraId="50B9FB68" w14:textId="77777777" w:rsidR="00E2498D" w:rsidRDefault="00E2498D" w:rsidP="00E2498D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14:paraId="31C30620" w14:textId="77777777" w:rsidR="00A33BC9" w:rsidRDefault="00685DEB" w:rsidP="00A33BC9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46DDF">
        <w:rPr>
          <w:rFonts w:ascii="Times New Roman" w:hAnsi="Times New Roman" w:cs="Times New Roman"/>
          <w:b/>
          <w:bCs/>
          <w:sz w:val="28"/>
          <w:szCs w:val="28"/>
        </w:rPr>
        <w:t xml:space="preserve">Перелік </w:t>
      </w:r>
      <w:r w:rsidR="00E2498D" w:rsidRPr="00E2498D">
        <w:rPr>
          <w:rFonts w:ascii="Times New Roman" w:hAnsi="Times New Roman" w:cs="Times New Roman"/>
          <w:b/>
          <w:bCs/>
          <w:sz w:val="28"/>
          <w:szCs w:val="28"/>
        </w:rPr>
        <w:t xml:space="preserve">консультативно-дорадчих органів, </w:t>
      </w:r>
      <w:r w:rsidR="00C35587">
        <w:rPr>
          <w:rFonts w:ascii="Times New Roman" w:hAnsi="Times New Roman" w:cs="Times New Roman"/>
          <w:b/>
          <w:bCs/>
          <w:sz w:val="28"/>
          <w:szCs w:val="28"/>
        </w:rPr>
        <w:t>у</w:t>
      </w:r>
      <w:r w:rsidR="00E2498D" w:rsidRPr="00E2498D">
        <w:rPr>
          <w:rFonts w:ascii="Times New Roman" w:hAnsi="Times New Roman" w:cs="Times New Roman"/>
          <w:b/>
          <w:bCs/>
          <w:sz w:val="28"/>
          <w:szCs w:val="28"/>
        </w:rPr>
        <w:t xml:space="preserve">творених </w:t>
      </w:r>
    </w:p>
    <w:p w14:paraId="674FE6BB" w14:textId="21AE2B62" w:rsidR="00FB5E73" w:rsidRDefault="00E2498D" w:rsidP="00A33BC9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2498D">
        <w:rPr>
          <w:rFonts w:ascii="Times New Roman" w:hAnsi="Times New Roman" w:cs="Times New Roman"/>
          <w:b/>
          <w:bCs/>
          <w:sz w:val="28"/>
          <w:szCs w:val="28"/>
        </w:rPr>
        <w:t>Кабінетом Міністрів України, координація діяльності яких здійснюється Міністерством культури та стратегічних комунікацій України</w:t>
      </w:r>
    </w:p>
    <w:p w14:paraId="7EE2115C" w14:textId="77777777" w:rsidR="00E2498D" w:rsidRPr="00696FEC" w:rsidRDefault="00E2498D" w:rsidP="00A33BC9">
      <w:pPr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63"/>
        <w:gridCol w:w="8546"/>
      </w:tblGrid>
      <w:tr w:rsidR="00E2498D" w:rsidRPr="00696FEC" w14:paraId="10B31F6D" w14:textId="77777777" w:rsidTr="00E2498D">
        <w:tc>
          <w:tcPr>
            <w:tcW w:w="663" w:type="dxa"/>
          </w:tcPr>
          <w:p w14:paraId="25B683B1" w14:textId="69EC8826" w:rsidR="00E2498D" w:rsidRPr="00696FEC" w:rsidRDefault="00E2498D" w:rsidP="00696F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96FE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46" w:type="dxa"/>
          </w:tcPr>
          <w:p w14:paraId="23B91999" w14:textId="77777777" w:rsidR="00E2498D" w:rsidRDefault="00E2498D" w:rsidP="00696F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FEC">
              <w:rPr>
                <w:rFonts w:ascii="Times New Roman" w:hAnsi="Times New Roman" w:cs="Times New Roman"/>
                <w:sz w:val="24"/>
                <w:szCs w:val="24"/>
              </w:rPr>
              <w:t>Експертна група з питань мовної політики</w:t>
            </w:r>
          </w:p>
          <w:p w14:paraId="65E6DD96" w14:textId="1B263482" w:rsidR="00E2498D" w:rsidRPr="00696FEC" w:rsidRDefault="00E2498D" w:rsidP="00696F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498D" w:rsidRPr="00696FEC" w14:paraId="277B62C5" w14:textId="77777777" w:rsidTr="00E2498D">
        <w:tc>
          <w:tcPr>
            <w:tcW w:w="663" w:type="dxa"/>
          </w:tcPr>
          <w:p w14:paraId="6DF3B691" w14:textId="607D4677" w:rsidR="00E2498D" w:rsidRPr="000B7BA2" w:rsidRDefault="00366FBC" w:rsidP="00696FE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8546" w:type="dxa"/>
          </w:tcPr>
          <w:p w14:paraId="52880BF4" w14:textId="77777777" w:rsidR="00E2498D" w:rsidRDefault="00E2498D" w:rsidP="00696F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FEC">
              <w:rPr>
                <w:rFonts w:ascii="Times New Roman" w:hAnsi="Times New Roman" w:cs="Times New Roman"/>
                <w:sz w:val="24"/>
                <w:szCs w:val="24"/>
              </w:rPr>
              <w:t>Міжвідомч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696FEC">
              <w:rPr>
                <w:rFonts w:ascii="Times New Roman" w:hAnsi="Times New Roman" w:cs="Times New Roman"/>
                <w:sz w:val="24"/>
                <w:szCs w:val="24"/>
              </w:rPr>
              <w:t xml:space="preserve"> робоч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696FEC">
              <w:rPr>
                <w:rFonts w:ascii="Times New Roman" w:hAnsi="Times New Roman" w:cs="Times New Roman"/>
                <w:sz w:val="24"/>
                <w:szCs w:val="24"/>
              </w:rPr>
              <w:t xml:space="preserve"> груп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696FEC">
              <w:rPr>
                <w:rFonts w:ascii="Times New Roman" w:hAnsi="Times New Roman" w:cs="Times New Roman"/>
                <w:sz w:val="24"/>
                <w:szCs w:val="24"/>
              </w:rPr>
              <w:t xml:space="preserve"> з питань підготовки та реалізації проекту «Будинок музики»</w:t>
            </w:r>
          </w:p>
          <w:p w14:paraId="39AFC2B3" w14:textId="3307EFD2" w:rsidR="00E2498D" w:rsidRPr="00696FEC" w:rsidRDefault="00E2498D" w:rsidP="00696F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498D" w:rsidRPr="00696FEC" w14:paraId="1F831B7C" w14:textId="77777777" w:rsidTr="00E2498D">
        <w:tc>
          <w:tcPr>
            <w:tcW w:w="663" w:type="dxa"/>
          </w:tcPr>
          <w:p w14:paraId="4388EDDE" w14:textId="7FF08267" w:rsidR="00E2498D" w:rsidRPr="000B7BA2" w:rsidRDefault="00366FBC" w:rsidP="00696FE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8546" w:type="dxa"/>
          </w:tcPr>
          <w:p w14:paraId="42571585" w14:textId="77777777" w:rsidR="00E2498D" w:rsidRDefault="00E2498D" w:rsidP="00696F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702E">
              <w:rPr>
                <w:rFonts w:ascii="Times New Roman" w:hAnsi="Times New Roman" w:cs="Times New Roman"/>
                <w:sz w:val="24"/>
                <w:szCs w:val="24"/>
              </w:rPr>
              <w:t>Міжвідомчий координаційний центр із збереження культурної спадщини та культурних цінностей на територіях, що постраждали внаслідок руйнування Каховської гідроелектростанції</w:t>
            </w:r>
          </w:p>
          <w:p w14:paraId="771A305E" w14:textId="483F601D" w:rsidR="00E2498D" w:rsidRPr="0051702E" w:rsidRDefault="00E2498D" w:rsidP="00696F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498D" w:rsidRPr="00696FEC" w14:paraId="64568C25" w14:textId="77777777" w:rsidTr="00E2498D">
        <w:tc>
          <w:tcPr>
            <w:tcW w:w="663" w:type="dxa"/>
          </w:tcPr>
          <w:p w14:paraId="03C215A7" w14:textId="2B7E9012" w:rsidR="00E2498D" w:rsidRPr="000B7BA2" w:rsidRDefault="00366FBC" w:rsidP="00696FE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8546" w:type="dxa"/>
          </w:tcPr>
          <w:p w14:paraId="61F039A8" w14:textId="77777777" w:rsidR="00E2498D" w:rsidRDefault="00E2498D" w:rsidP="00696F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702E">
              <w:rPr>
                <w:rFonts w:ascii="Times New Roman" w:hAnsi="Times New Roman" w:cs="Times New Roman"/>
                <w:sz w:val="24"/>
                <w:szCs w:val="24"/>
              </w:rPr>
              <w:t>Організаційний комітет з питань будівництва другої черги, облаштування музейного простору та розвитку Національного музею «Меморіал жертв Голодомору»</w:t>
            </w:r>
          </w:p>
          <w:p w14:paraId="47C56496" w14:textId="57E0BFFD" w:rsidR="00E2498D" w:rsidRPr="0051702E" w:rsidRDefault="00E2498D" w:rsidP="00696F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498D" w:rsidRPr="00696FEC" w14:paraId="75E2E285" w14:textId="77777777" w:rsidTr="00E2498D">
        <w:tc>
          <w:tcPr>
            <w:tcW w:w="663" w:type="dxa"/>
          </w:tcPr>
          <w:p w14:paraId="674B64F2" w14:textId="40E598B3" w:rsidR="00E2498D" w:rsidRPr="000B7BA2" w:rsidRDefault="00366FBC" w:rsidP="00696FE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5</w:t>
            </w:r>
          </w:p>
        </w:tc>
        <w:tc>
          <w:tcPr>
            <w:tcW w:w="8546" w:type="dxa"/>
          </w:tcPr>
          <w:p w14:paraId="22895A1C" w14:textId="77777777" w:rsidR="00E2498D" w:rsidRDefault="00E2498D" w:rsidP="00696F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702E">
              <w:rPr>
                <w:rFonts w:ascii="Times New Roman" w:hAnsi="Times New Roman" w:cs="Times New Roman"/>
                <w:sz w:val="24"/>
                <w:szCs w:val="24"/>
              </w:rPr>
              <w:t>Державна міжвідомча комісія у справах увічнення пам'яті учасників антитерористичної операції, жертв війни та політичних репресій</w:t>
            </w:r>
          </w:p>
          <w:p w14:paraId="526C7B45" w14:textId="777D71F2" w:rsidR="00E2498D" w:rsidRPr="0051702E" w:rsidRDefault="00E2498D" w:rsidP="00696F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56B6BE0" w14:textId="2C5FE33F" w:rsidR="00246DDF" w:rsidRDefault="00246DDF" w:rsidP="00696FEC">
      <w:pPr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759DBD61" w14:textId="3F7715BE" w:rsidR="00696FEC" w:rsidRDefault="00696FEC" w:rsidP="00696FEC">
      <w:pPr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5689FC41" w14:textId="075106F8" w:rsidR="00696FEC" w:rsidRPr="00696FEC" w:rsidRDefault="00696FEC" w:rsidP="00696FEC">
      <w:pPr>
        <w:jc w:val="center"/>
        <w:rPr>
          <w:rFonts w:ascii="Times New Roman" w:hAnsi="Times New Roman" w:cs="Times New Roman"/>
          <w:sz w:val="28"/>
          <w:szCs w:val="28"/>
        </w:rPr>
      </w:pPr>
      <w:r w:rsidRPr="00696FEC">
        <w:rPr>
          <w:rFonts w:ascii="Times New Roman" w:hAnsi="Times New Roman" w:cs="Times New Roman"/>
          <w:sz w:val="28"/>
          <w:szCs w:val="28"/>
        </w:rPr>
        <w:t>___________________</w:t>
      </w:r>
    </w:p>
    <w:sectPr w:rsidR="00696FEC" w:rsidRPr="00696FEC" w:rsidSect="00696FEC">
      <w:pgSz w:w="11900" w:h="16840"/>
      <w:pgMar w:top="709" w:right="567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DEB"/>
    <w:rsid w:val="00006E97"/>
    <w:rsid w:val="000B7BA2"/>
    <w:rsid w:val="00246DDF"/>
    <w:rsid w:val="00366FBC"/>
    <w:rsid w:val="0051702E"/>
    <w:rsid w:val="0065751A"/>
    <w:rsid w:val="00685DEB"/>
    <w:rsid w:val="00696FEC"/>
    <w:rsid w:val="008874A6"/>
    <w:rsid w:val="00A33BC9"/>
    <w:rsid w:val="00C35587"/>
    <w:rsid w:val="00CF4877"/>
    <w:rsid w:val="00E2498D"/>
    <w:rsid w:val="00FB5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F18BA"/>
  <w15:chartTrackingRefBased/>
  <w15:docId w15:val="{E98C954E-5BA8-4D55-BD2B-3A0BD3C2F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96F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E2498D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E2498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523</Words>
  <Characters>299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Бордаєва Альона Ігорівна</dc:creator>
  <cp:keywords/>
  <dc:description/>
  <cp:lastModifiedBy>Бордаєва Альона Ігорівна</cp:lastModifiedBy>
  <cp:revision>11</cp:revision>
  <dcterms:created xsi:type="dcterms:W3CDTF">2025-08-29T08:22:00Z</dcterms:created>
  <dcterms:modified xsi:type="dcterms:W3CDTF">2025-09-03T13:34:00Z</dcterms:modified>
</cp:coreProperties>
</file>