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187E" w:rsidRDefault="00DA187E" w:rsidP="00DA187E">
      <w:pPr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4750F9EB" wp14:editId="0890791A">
            <wp:simplePos x="0" y="0"/>
            <wp:positionH relativeFrom="column">
              <wp:posOffset>2799080</wp:posOffset>
            </wp:positionH>
            <wp:positionV relativeFrom="paragraph">
              <wp:posOffset>141605</wp:posOffset>
            </wp:positionV>
            <wp:extent cx="521970" cy="683895"/>
            <wp:effectExtent l="0" t="0" r="0" b="1905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A187E" w:rsidRDefault="00DA187E" w:rsidP="00DA187E">
      <w:pPr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</w:p>
    <w:p w:rsidR="00DA187E" w:rsidRDefault="00DA187E" w:rsidP="00DA187E">
      <w:pPr>
        <w:spacing w:after="0" w:line="240" w:lineRule="auto"/>
        <w:ind w:left="5670" w:firstLine="240"/>
        <w:jc w:val="right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DA187E" w:rsidRDefault="00DA187E" w:rsidP="00DA187E">
      <w:pPr>
        <w:spacing w:after="0" w:line="276" w:lineRule="auto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DA187E" w:rsidRDefault="00DA187E" w:rsidP="00DA187E">
      <w:pPr>
        <w:spacing w:after="0" w:line="240" w:lineRule="auto"/>
        <w:jc w:val="center"/>
        <w:rPr>
          <w:rFonts w:ascii="AcademyC" w:eastAsia="Calibri" w:hAnsi="AcademyC" w:cs="Times New Roman"/>
          <w:color w:val="1F3864"/>
          <w:sz w:val="28"/>
        </w:rPr>
      </w:pPr>
      <w:r>
        <w:rPr>
          <w:rFonts w:ascii="AcademyC" w:eastAsia="Calibri" w:hAnsi="AcademyC" w:cs="Times New Roman"/>
          <w:color w:val="1F3864"/>
          <w:sz w:val="28"/>
        </w:rPr>
        <w:t>УКРАЇНА</w:t>
      </w:r>
    </w:p>
    <w:p w:rsidR="00DA187E" w:rsidRDefault="00DA187E" w:rsidP="00DA187E">
      <w:pPr>
        <w:spacing w:after="0" w:line="240" w:lineRule="auto"/>
        <w:jc w:val="center"/>
        <w:rPr>
          <w:rFonts w:ascii="AcademyC" w:eastAsia="Calibri" w:hAnsi="AcademyC" w:cs="Times New Roman"/>
          <w:color w:val="1F3864"/>
          <w:sz w:val="28"/>
          <w:szCs w:val="28"/>
          <w:lang w:val="ru-RU"/>
        </w:rPr>
      </w:pPr>
      <w:r>
        <w:rPr>
          <w:rFonts w:ascii="AcademyC" w:eastAsia="Calibri" w:hAnsi="AcademyC" w:cs="Times New Roman"/>
          <w:color w:val="1F3864"/>
          <w:sz w:val="28"/>
          <w:szCs w:val="28"/>
        </w:rPr>
        <w:t>ВИЩА  РАДА  ПРАВОСУДДЯ</w:t>
      </w:r>
    </w:p>
    <w:p w:rsidR="00DA187E" w:rsidRDefault="00DA187E" w:rsidP="00DA187E">
      <w:pPr>
        <w:spacing w:after="0" w:line="240" w:lineRule="auto"/>
        <w:jc w:val="center"/>
        <w:rPr>
          <w:rFonts w:ascii="AcademyC" w:eastAsia="Calibri" w:hAnsi="AcademyC" w:cs="Times New Roman"/>
          <w:color w:val="1F3864"/>
          <w:sz w:val="28"/>
          <w:szCs w:val="28"/>
        </w:rPr>
      </w:pPr>
      <w:r>
        <w:rPr>
          <w:rFonts w:ascii="AcademyC" w:eastAsia="Calibri" w:hAnsi="AcademyC" w:cs="Times New Roman"/>
          <w:color w:val="1F3864"/>
          <w:sz w:val="28"/>
          <w:szCs w:val="28"/>
          <w:lang w:val="ru-RU"/>
        </w:rPr>
        <w:t>СЕКРЕТАРІАТ</w:t>
      </w:r>
    </w:p>
    <w:p w:rsidR="00DA187E" w:rsidRDefault="005060EE" w:rsidP="00DA187E">
      <w:pPr>
        <w:spacing w:after="0" w:line="276" w:lineRule="auto"/>
        <w:ind w:hanging="142"/>
        <w:jc w:val="center"/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</w:pP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        </w:t>
      </w:r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вул. Студентська, 12-</w:t>
      </w:r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>А</w:t>
      </w:r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,</w:t>
      </w:r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 xml:space="preserve"> </w:t>
      </w:r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 м. Київ, 04050</w:t>
      </w:r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>,</w:t>
      </w:r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 </w:t>
      </w:r>
      <w:proofErr w:type="spellStart"/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тел</w:t>
      </w:r>
      <w:proofErr w:type="spellEnd"/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.: (044) 489-64-60, </w:t>
      </w:r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 xml:space="preserve"> </w:t>
      </w:r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481-06-29</w:t>
      </w:r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>,</w:t>
      </w:r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  факс: (044) 484-14-72, </w:t>
      </w:r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en-US"/>
        </w:rPr>
        <w:t>e</w:t>
      </w:r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-</w:t>
      </w:r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en-US"/>
        </w:rPr>
        <w:t>m</w:t>
      </w:r>
      <w:proofErr w:type="spellStart"/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ail</w:t>
      </w:r>
      <w:proofErr w:type="spellEnd"/>
      <w:r w:rsidR="00DA187E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: </w:t>
      </w:r>
      <w:hyperlink r:id="rId7" w:history="1">
        <w:r w:rsidR="00DA187E">
          <w:rPr>
            <w:rStyle w:val="a3"/>
            <w:rFonts w:ascii="Book Antiqua" w:eastAsia="Calibri" w:hAnsi="Book Antiqua" w:cs="Times New Roman"/>
            <w:color w:val="002060"/>
            <w:spacing w:val="-12"/>
            <w:position w:val="-16"/>
            <w:sz w:val="20"/>
            <w:szCs w:val="20"/>
          </w:rPr>
          <w:t>assistant@hcj.gov.ua</w:t>
        </w:r>
      </w:hyperlink>
    </w:p>
    <w:tbl>
      <w:tblPr>
        <w:tblW w:w="9639" w:type="dxa"/>
        <w:tblInd w:w="142" w:type="dxa"/>
        <w:tblBorders>
          <w:top w:val="thinThickMediumGap" w:sz="24" w:space="0" w:color="002060"/>
        </w:tblBorders>
        <w:tblLook w:val="04A0" w:firstRow="1" w:lastRow="0" w:firstColumn="1" w:lastColumn="0" w:noHBand="0" w:noVBand="1"/>
      </w:tblPr>
      <w:tblGrid>
        <w:gridCol w:w="4678"/>
        <w:gridCol w:w="2296"/>
        <w:gridCol w:w="2665"/>
      </w:tblGrid>
      <w:tr w:rsidR="00DA187E" w:rsidTr="005060EE">
        <w:trPr>
          <w:trHeight w:val="113"/>
        </w:trPr>
        <w:tc>
          <w:tcPr>
            <w:tcW w:w="9639" w:type="dxa"/>
            <w:gridSpan w:val="3"/>
            <w:tcBorders>
              <w:top w:val="single" w:sz="24" w:space="0" w:color="002060"/>
              <w:left w:val="nil"/>
              <w:bottom w:val="single" w:sz="8" w:space="0" w:color="002060"/>
              <w:right w:val="nil"/>
            </w:tcBorders>
          </w:tcPr>
          <w:p w:rsidR="00DA187E" w:rsidRDefault="00DA187E" w:rsidP="00EC28A1">
            <w:pPr>
              <w:spacing w:after="200" w:line="276" w:lineRule="auto"/>
              <w:rPr>
                <w:rFonts w:ascii="Book Antiqua" w:eastAsia="Calibri" w:hAnsi="Book Antiqua" w:cs="Times New Roman"/>
                <w:color w:val="002060"/>
                <w:spacing w:val="-12"/>
                <w:sz w:val="2"/>
                <w:szCs w:val="2"/>
                <w:lang w:val="ru-RU"/>
              </w:rPr>
            </w:pPr>
          </w:p>
        </w:tc>
      </w:tr>
      <w:tr w:rsidR="00DA187E" w:rsidTr="005060EE">
        <w:trPr>
          <w:trHeight w:val="192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A187E" w:rsidRDefault="00FB034E" w:rsidP="00EC28A1">
            <w:pPr>
              <w:spacing w:after="0" w:line="240" w:lineRule="auto"/>
              <w:rPr>
                <w:rFonts w:ascii="Times New Roman" w:eastAsia="Calibri" w:hAnsi="Times New Roman" w:cs="Times New Roman"/>
                <w:color w:val="1F3864"/>
                <w:sz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1F3864"/>
                <w:sz w:val="24"/>
                <w:u w:val="single"/>
              </w:rPr>
              <w:t>16</w:t>
            </w:r>
            <w:r w:rsidR="00DA187E">
              <w:rPr>
                <w:rFonts w:ascii="Times New Roman" w:eastAsia="Calibri" w:hAnsi="Times New Roman" w:cs="Times New Roman"/>
                <w:color w:val="1F3864"/>
                <w:sz w:val="24"/>
                <w:u w:val="single"/>
              </w:rPr>
              <w:t xml:space="preserve"> вересня 2025 року №</w:t>
            </w:r>
            <w:r w:rsidR="006A24F2">
              <w:rPr>
                <w:rFonts w:ascii="Times New Roman" w:eastAsia="Calibri" w:hAnsi="Times New Roman" w:cs="Times New Roman"/>
                <w:color w:val="1F3864"/>
                <w:sz w:val="24"/>
                <w:u w:val="single"/>
              </w:rPr>
              <w:t xml:space="preserve"> 18394</w:t>
            </w:r>
            <w:bookmarkStart w:id="0" w:name="_GoBack"/>
            <w:bookmarkEnd w:id="0"/>
            <w:r w:rsidR="00DA187E">
              <w:rPr>
                <w:rFonts w:ascii="Times New Roman" w:eastAsia="Calibri" w:hAnsi="Times New Roman" w:cs="Times New Roman"/>
                <w:color w:val="1F3864"/>
                <w:sz w:val="24"/>
                <w:u w:val="single"/>
              </w:rPr>
              <w:t>/0/9-25</w:t>
            </w:r>
          </w:p>
          <w:p w:rsidR="00DA187E" w:rsidRDefault="00DA187E" w:rsidP="00EC28A1">
            <w:pPr>
              <w:spacing w:after="0" w:line="240" w:lineRule="auto"/>
              <w:rPr>
                <w:rFonts w:ascii="Times New Roman" w:eastAsia="Calibri" w:hAnsi="Times New Roman" w:cs="Times New Roman"/>
                <w:color w:val="1F3864"/>
                <w:sz w:val="24"/>
              </w:rPr>
            </w:pPr>
            <w:r>
              <w:rPr>
                <w:rFonts w:ascii="Times New Roman" w:eastAsia="Calibri" w:hAnsi="Times New Roman" w:cs="Times New Roman"/>
                <w:color w:val="1F3864"/>
                <w:sz w:val="24"/>
              </w:rPr>
              <w:t>На №  ________________________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DA187E" w:rsidRDefault="00DA187E" w:rsidP="00EC28A1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002060"/>
                <w:sz w:val="24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</w:tcPr>
          <w:p w:rsidR="00DA187E" w:rsidRDefault="00DA187E" w:rsidP="00EC28A1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002060"/>
                <w:sz w:val="24"/>
              </w:rPr>
            </w:pPr>
          </w:p>
        </w:tc>
      </w:tr>
    </w:tbl>
    <w:p w:rsidR="00DA187E" w:rsidRPr="007421E3" w:rsidRDefault="00DA187E" w:rsidP="007421E3">
      <w:pPr>
        <w:tabs>
          <w:tab w:val="left" w:pos="5529"/>
        </w:tabs>
        <w:spacing w:after="0" w:line="240" w:lineRule="auto"/>
        <w:ind w:left="5529" w:right="-142"/>
        <w:contextualSpacing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7421E3">
        <w:rPr>
          <w:rFonts w:ascii="Times New Roman" w:eastAsia="Calibri" w:hAnsi="Times New Roman" w:cs="Times New Roman"/>
          <w:b/>
          <w:sz w:val="28"/>
          <w:szCs w:val="28"/>
          <w:lang w:val="en-US" w:eastAsia="ru-RU"/>
        </w:rPr>
        <w:t>LEONID</w:t>
      </w:r>
    </w:p>
    <w:p w:rsidR="00DA187E" w:rsidRPr="007421E3" w:rsidRDefault="00DA187E" w:rsidP="007421E3">
      <w:pPr>
        <w:tabs>
          <w:tab w:val="left" w:pos="5529"/>
        </w:tabs>
        <w:spacing w:after="0" w:line="240" w:lineRule="auto"/>
        <w:ind w:left="5529" w:right="-142"/>
        <w:contextualSpacing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DA187E" w:rsidRPr="007421E3" w:rsidRDefault="00DA187E" w:rsidP="007421E3">
      <w:pPr>
        <w:tabs>
          <w:tab w:val="left" w:pos="5529"/>
        </w:tabs>
        <w:spacing w:after="0" w:line="240" w:lineRule="auto"/>
        <w:ind w:left="5529" w:right="-142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7421E3">
        <w:rPr>
          <w:rFonts w:ascii="Times New Roman" w:hAnsi="Times New Roman" w:cs="Times New Roman"/>
          <w:sz w:val="28"/>
          <w:szCs w:val="28"/>
        </w:rPr>
        <w:t>foi</w:t>
      </w:r>
      <w:proofErr w:type="spellEnd"/>
      <w:r w:rsidRPr="007421E3">
        <w:rPr>
          <w:rFonts w:ascii="Times New Roman" w:hAnsi="Times New Roman" w:cs="Times New Roman"/>
          <w:sz w:val="28"/>
          <w:szCs w:val="28"/>
        </w:rPr>
        <w:t>+</w:t>
      </w:r>
      <w:r w:rsidRPr="007421E3">
        <w:rPr>
          <w:rFonts w:ascii="Times New Roman" w:hAnsi="Times New Roman" w:cs="Times New Roman"/>
          <w:sz w:val="28"/>
          <w:szCs w:val="28"/>
          <w:lang w:val="en-US"/>
        </w:rPr>
        <w:t>request</w:t>
      </w:r>
      <w:r w:rsidRPr="007421E3">
        <w:rPr>
          <w:rFonts w:ascii="Times New Roman" w:hAnsi="Times New Roman" w:cs="Times New Roman"/>
          <w:sz w:val="28"/>
          <w:szCs w:val="28"/>
        </w:rPr>
        <w:t>-151174-</w:t>
      </w:r>
      <w:r w:rsidRPr="007421E3">
        <w:rPr>
          <w:rFonts w:ascii="Times New Roman" w:hAnsi="Times New Roman" w:cs="Times New Roman"/>
          <w:sz w:val="28"/>
          <w:szCs w:val="28"/>
          <w:lang w:val="en-US"/>
        </w:rPr>
        <w:t>ac</w:t>
      </w:r>
      <w:r w:rsidRPr="007421E3">
        <w:rPr>
          <w:rFonts w:ascii="Times New Roman" w:hAnsi="Times New Roman" w:cs="Times New Roman"/>
          <w:sz w:val="28"/>
          <w:szCs w:val="28"/>
        </w:rPr>
        <w:t>013403@</w:t>
      </w:r>
    </w:p>
    <w:p w:rsidR="00DA187E" w:rsidRDefault="00DA187E" w:rsidP="007421E3">
      <w:pPr>
        <w:tabs>
          <w:tab w:val="left" w:pos="5529"/>
        </w:tabs>
        <w:spacing w:after="0" w:line="240" w:lineRule="auto"/>
        <w:ind w:left="5529" w:right="-142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421E3">
        <w:rPr>
          <w:rFonts w:ascii="Times New Roman" w:hAnsi="Times New Roman" w:cs="Times New Roman"/>
          <w:sz w:val="28"/>
          <w:szCs w:val="28"/>
          <w:lang w:val="en-US"/>
        </w:rPr>
        <w:t>dostup</w:t>
      </w:r>
      <w:proofErr w:type="spellEnd"/>
      <w:r w:rsidRPr="007421E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7421E3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7421E3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Pr="007421E3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</w:p>
    <w:p w:rsidR="008E5AA8" w:rsidRDefault="008E5AA8" w:rsidP="007421E3">
      <w:pPr>
        <w:tabs>
          <w:tab w:val="left" w:pos="5529"/>
        </w:tabs>
        <w:spacing w:after="0" w:line="240" w:lineRule="auto"/>
        <w:ind w:left="5529" w:right="-142"/>
        <w:contextualSpacing/>
        <w:rPr>
          <w:rFonts w:ascii="Times New Roman" w:hAnsi="Times New Roman" w:cs="Times New Roman"/>
          <w:sz w:val="28"/>
          <w:szCs w:val="28"/>
          <w:lang w:val="en-US"/>
        </w:rPr>
      </w:pPr>
    </w:p>
    <w:p w:rsidR="008E5AA8" w:rsidRPr="007421E3" w:rsidRDefault="008E5AA8" w:rsidP="008E5AA8">
      <w:pPr>
        <w:tabs>
          <w:tab w:val="left" w:pos="5529"/>
        </w:tabs>
        <w:spacing w:after="0" w:line="240" w:lineRule="auto"/>
        <w:ind w:left="5529" w:right="-142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7421E3">
        <w:rPr>
          <w:rFonts w:ascii="Times New Roman" w:hAnsi="Times New Roman" w:cs="Times New Roman"/>
          <w:sz w:val="28"/>
          <w:szCs w:val="28"/>
        </w:rPr>
        <w:t>foi</w:t>
      </w:r>
      <w:proofErr w:type="spellEnd"/>
      <w:r w:rsidRPr="007421E3">
        <w:rPr>
          <w:rFonts w:ascii="Times New Roman" w:hAnsi="Times New Roman" w:cs="Times New Roman"/>
          <w:sz w:val="28"/>
          <w:szCs w:val="28"/>
        </w:rPr>
        <w:t>+</w:t>
      </w:r>
      <w:r w:rsidRPr="007421E3">
        <w:rPr>
          <w:rFonts w:ascii="Times New Roman" w:hAnsi="Times New Roman" w:cs="Times New Roman"/>
          <w:sz w:val="28"/>
          <w:szCs w:val="28"/>
          <w:lang w:val="en-US"/>
        </w:rPr>
        <w:t>request</w:t>
      </w:r>
      <w:r>
        <w:rPr>
          <w:rFonts w:ascii="Times New Roman" w:hAnsi="Times New Roman" w:cs="Times New Roman"/>
          <w:sz w:val="28"/>
          <w:szCs w:val="28"/>
        </w:rPr>
        <w:t>-151255</w:t>
      </w:r>
      <w:r w:rsidRPr="007421E3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f3a608f3</w:t>
      </w:r>
      <w:r w:rsidRPr="007421E3">
        <w:rPr>
          <w:rFonts w:ascii="Times New Roman" w:hAnsi="Times New Roman" w:cs="Times New Roman"/>
          <w:sz w:val="28"/>
          <w:szCs w:val="28"/>
        </w:rPr>
        <w:t>@</w:t>
      </w:r>
    </w:p>
    <w:p w:rsidR="008E5AA8" w:rsidRPr="007421E3" w:rsidRDefault="008E5AA8" w:rsidP="008E5AA8">
      <w:pPr>
        <w:tabs>
          <w:tab w:val="left" w:pos="5529"/>
        </w:tabs>
        <w:spacing w:after="0" w:line="240" w:lineRule="auto"/>
        <w:ind w:left="5529" w:right="-142"/>
        <w:contextualSpacing/>
        <w:rPr>
          <w:rFonts w:ascii="Times New Roman" w:hAnsi="Times New Roman" w:cs="Times New Roman"/>
          <w:sz w:val="28"/>
          <w:szCs w:val="28"/>
        </w:rPr>
      </w:pPr>
      <w:r w:rsidRPr="007421E3">
        <w:rPr>
          <w:rFonts w:ascii="Times New Roman" w:hAnsi="Times New Roman" w:cs="Times New Roman"/>
          <w:sz w:val="28"/>
          <w:szCs w:val="28"/>
          <w:lang w:val="en-US"/>
        </w:rPr>
        <w:t>dostup</w:t>
      </w:r>
      <w:r w:rsidRPr="008E5AA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421E3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8E5AA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421E3">
        <w:rPr>
          <w:rFonts w:ascii="Times New Roman" w:hAnsi="Times New Roman" w:cs="Times New Roman"/>
          <w:sz w:val="28"/>
          <w:szCs w:val="28"/>
          <w:lang w:val="en-US"/>
        </w:rPr>
        <w:t>ua</w:t>
      </w:r>
    </w:p>
    <w:p w:rsidR="008E5AA8" w:rsidRPr="007421E3" w:rsidRDefault="008E5AA8" w:rsidP="007421E3">
      <w:pPr>
        <w:tabs>
          <w:tab w:val="left" w:pos="5529"/>
        </w:tabs>
        <w:spacing w:after="0" w:line="240" w:lineRule="auto"/>
        <w:ind w:left="5529" w:right="-142"/>
        <w:contextualSpacing/>
        <w:rPr>
          <w:rFonts w:ascii="Times New Roman" w:hAnsi="Times New Roman" w:cs="Times New Roman"/>
          <w:sz w:val="28"/>
          <w:szCs w:val="28"/>
        </w:rPr>
      </w:pPr>
    </w:p>
    <w:p w:rsidR="0050433A" w:rsidRPr="007421E3" w:rsidRDefault="0050433A" w:rsidP="0050433A">
      <w:pPr>
        <w:tabs>
          <w:tab w:val="left" w:pos="5529"/>
        </w:tabs>
        <w:spacing w:after="0" w:line="240" w:lineRule="auto"/>
        <w:ind w:left="5529" w:right="-142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7421E3">
        <w:rPr>
          <w:rFonts w:ascii="Times New Roman" w:hAnsi="Times New Roman" w:cs="Times New Roman"/>
          <w:sz w:val="28"/>
          <w:szCs w:val="28"/>
        </w:rPr>
        <w:t>foi</w:t>
      </w:r>
      <w:proofErr w:type="spellEnd"/>
      <w:r w:rsidRPr="007421E3">
        <w:rPr>
          <w:rFonts w:ascii="Times New Roman" w:hAnsi="Times New Roman" w:cs="Times New Roman"/>
          <w:sz w:val="28"/>
          <w:szCs w:val="28"/>
        </w:rPr>
        <w:t>+</w:t>
      </w:r>
      <w:r w:rsidRPr="007421E3">
        <w:rPr>
          <w:rFonts w:ascii="Times New Roman" w:hAnsi="Times New Roman" w:cs="Times New Roman"/>
          <w:sz w:val="28"/>
          <w:szCs w:val="28"/>
          <w:lang w:val="en-US"/>
        </w:rPr>
        <w:t>request</w:t>
      </w:r>
      <w:r>
        <w:rPr>
          <w:rFonts w:ascii="Times New Roman" w:hAnsi="Times New Roman" w:cs="Times New Roman"/>
          <w:sz w:val="28"/>
          <w:szCs w:val="28"/>
        </w:rPr>
        <w:t>-151256</w:t>
      </w:r>
      <w:r w:rsidRPr="007421E3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db6873bd</w:t>
      </w:r>
      <w:r w:rsidRPr="007421E3">
        <w:rPr>
          <w:rFonts w:ascii="Times New Roman" w:hAnsi="Times New Roman" w:cs="Times New Roman"/>
          <w:sz w:val="28"/>
          <w:szCs w:val="28"/>
        </w:rPr>
        <w:t>@</w:t>
      </w:r>
    </w:p>
    <w:p w:rsidR="0050433A" w:rsidRPr="007421E3" w:rsidRDefault="0050433A" w:rsidP="0050433A">
      <w:pPr>
        <w:tabs>
          <w:tab w:val="left" w:pos="5529"/>
        </w:tabs>
        <w:spacing w:after="0" w:line="240" w:lineRule="auto"/>
        <w:ind w:left="5529" w:right="-142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7421E3">
        <w:rPr>
          <w:rFonts w:ascii="Times New Roman" w:hAnsi="Times New Roman" w:cs="Times New Roman"/>
          <w:sz w:val="28"/>
          <w:szCs w:val="28"/>
          <w:lang w:val="en-US"/>
        </w:rPr>
        <w:t>dostup</w:t>
      </w:r>
      <w:proofErr w:type="spellEnd"/>
      <w:r w:rsidRPr="0050433A">
        <w:rPr>
          <w:rFonts w:ascii="Times New Roman" w:hAnsi="Times New Roman" w:cs="Times New Roman"/>
          <w:sz w:val="28"/>
          <w:szCs w:val="28"/>
        </w:rPr>
        <w:t>.</w:t>
      </w:r>
      <w:r w:rsidRPr="007421E3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50433A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7421E3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</w:p>
    <w:p w:rsidR="00DA187E" w:rsidRPr="007421E3" w:rsidRDefault="00DA187E" w:rsidP="007421E3">
      <w:pPr>
        <w:tabs>
          <w:tab w:val="left" w:pos="5529"/>
        </w:tabs>
        <w:spacing w:after="0" w:line="240" w:lineRule="auto"/>
        <w:ind w:left="5529" w:right="-142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5060EE" w:rsidRDefault="005060EE" w:rsidP="00242E08">
      <w:pPr>
        <w:tabs>
          <w:tab w:val="left" w:pos="5529"/>
        </w:tabs>
        <w:spacing w:after="0" w:line="240" w:lineRule="auto"/>
        <w:ind w:left="142" w:right="-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DA187E" w:rsidRPr="007421E3" w:rsidRDefault="00DA187E" w:rsidP="00242E08">
      <w:pPr>
        <w:tabs>
          <w:tab w:val="left" w:pos="5529"/>
        </w:tabs>
        <w:spacing w:after="0" w:line="240" w:lineRule="auto"/>
        <w:ind w:left="142" w:right="-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>На електронну адресу Вищої ради правосуддя надійш</w:t>
      </w:r>
      <w:r w:rsidR="00FB034E">
        <w:rPr>
          <w:rFonts w:ascii="Times New Roman" w:eastAsia="Calibri" w:hAnsi="Times New Roman" w:cs="Times New Roman"/>
          <w:sz w:val="28"/>
          <w:szCs w:val="28"/>
          <w:lang w:eastAsia="ru-RU"/>
        </w:rPr>
        <w:t>ли</w:t>
      </w:r>
      <w:r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Ваш</w:t>
      </w:r>
      <w:r w:rsidR="00FB034E">
        <w:rPr>
          <w:rFonts w:ascii="Times New Roman" w:eastAsia="Calibri" w:hAnsi="Times New Roman" w:cs="Times New Roman"/>
          <w:sz w:val="28"/>
          <w:szCs w:val="28"/>
          <w:lang w:eastAsia="ru-RU"/>
        </w:rPr>
        <w:t>і</w:t>
      </w:r>
      <w:r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інформаційн</w:t>
      </w:r>
      <w:r w:rsidR="00FB034E">
        <w:rPr>
          <w:rFonts w:ascii="Times New Roman" w:eastAsia="Calibri" w:hAnsi="Times New Roman" w:cs="Times New Roman"/>
          <w:sz w:val="28"/>
          <w:szCs w:val="28"/>
          <w:lang w:eastAsia="ru-RU"/>
        </w:rPr>
        <w:t>і</w:t>
      </w:r>
      <w:r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запит</w:t>
      </w:r>
      <w:r w:rsidR="00FB034E">
        <w:rPr>
          <w:rFonts w:ascii="Times New Roman" w:eastAsia="Calibri" w:hAnsi="Times New Roman" w:cs="Times New Roman"/>
          <w:sz w:val="28"/>
          <w:szCs w:val="28"/>
          <w:lang w:eastAsia="ru-RU"/>
        </w:rPr>
        <w:t>и</w:t>
      </w:r>
      <w:r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від 9</w:t>
      </w:r>
      <w:r w:rsidR="00FB034E">
        <w:rPr>
          <w:rFonts w:ascii="Times New Roman" w:eastAsia="Calibri" w:hAnsi="Times New Roman" w:cs="Times New Roman"/>
          <w:sz w:val="28"/>
          <w:szCs w:val="28"/>
          <w:lang w:eastAsia="ru-RU"/>
        </w:rPr>
        <w:t>, 12</w:t>
      </w:r>
      <w:r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вересня 2025 року (зареєстрован</w:t>
      </w:r>
      <w:r w:rsidR="00FB034E">
        <w:rPr>
          <w:rFonts w:ascii="Times New Roman" w:eastAsia="Calibri" w:hAnsi="Times New Roman" w:cs="Times New Roman"/>
          <w:sz w:val="28"/>
          <w:szCs w:val="28"/>
          <w:lang w:eastAsia="ru-RU"/>
        </w:rPr>
        <w:t>і</w:t>
      </w:r>
      <w:r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>вх</w:t>
      </w:r>
      <w:proofErr w:type="spellEnd"/>
      <w:r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>. №</w:t>
      </w:r>
      <w:r w:rsidR="00FB034E">
        <w:rPr>
          <w:rFonts w:ascii="Times New Roman" w:eastAsia="Calibri" w:hAnsi="Times New Roman" w:cs="Times New Roman"/>
          <w:sz w:val="28"/>
          <w:szCs w:val="28"/>
          <w:lang w:eastAsia="ru-RU"/>
        </w:rPr>
        <w:t>№</w:t>
      </w:r>
      <w:r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313/0/16-25</w:t>
      </w:r>
      <w:r w:rsidR="00FB034E">
        <w:rPr>
          <w:rFonts w:ascii="Times New Roman" w:eastAsia="Calibri" w:hAnsi="Times New Roman" w:cs="Times New Roman"/>
          <w:sz w:val="28"/>
          <w:szCs w:val="28"/>
          <w:lang w:eastAsia="ru-RU"/>
        </w:rPr>
        <w:t>, 313/1/16-25, 313/2</w:t>
      </w:r>
      <w:r w:rsidR="00FB034E"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/16-25 </w:t>
      </w:r>
      <w:r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>від 9</w:t>
      </w:r>
      <w:r w:rsidR="00FB034E">
        <w:rPr>
          <w:rFonts w:ascii="Times New Roman" w:eastAsia="Calibri" w:hAnsi="Times New Roman" w:cs="Times New Roman"/>
          <w:sz w:val="28"/>
          <w:szCs w:val="28"/>
          <w:lang w:eastAsia="ru-RU"/>
        </w:rPr>
        <w:t>, 12</w:t>
      </w:r>
      <w:r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вересня 2025 року)</w:t>
      </w:r>
      <w:r w:rsidR="00FB034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аналогічного змісту</w:t>
      </w:r>
      <w:r w:rsidR="00B07579"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>з проханням надати інформацію (документи) «про набуття або ж відсутність повноважень уповноважених, посадових, призначених фізичних осіб, за відсутності належно оформлених</w:t>
      </w:r>
      <w:r w:rsidR="00B07579"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нормативно-правових актів наданих за вимогою для встановлення правового зв’язку при розгляді справ</w:t>
      </w:r>
      <w:r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>»</w:t>
      </w:r>
      <w:r w:rsidR="00B07579"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665F1F" w:rsidRPr="00665F1F" w:rsidRDefault="00665F1F" w:rsidP="00242E08">
      <w:pPr>
        <w:tabs>
          <w:tab w:val="left" w:pos="709"/>
          <w:tab w:val="left" w:pos="5529"/>
        </w:tabs>
        <w:spacing w:after="200" w:line="240" w:lineRule="auto"/>
        <w:ind w:left="142" w:right="-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7421E3">
        <w:rPr>
          <w:rFonts w:ascii="Times New Roman" w:eastAsia="Calibri" w:hAnsi="Times New Roman" w:cs="Times New Roman"/>
          <w:sz w:val="28"/>
          <w:szCs w:val="28"/>
          <w:lang w:eastAsia="ru-RU"/>
        </w:rPr>
        <w:t>З</w:t>
      </w:r>
      <w:r w:rsidRPr="00665F1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гідно з частиною першою статті 1 Закону України «Про доступ до публічної інформації» публічна інформація – це відображена та задокументована будь-якими засобами та на будь-яких носіях інформація, що була отримана або створена в процесі виконання суб’єктами владних повноважень своїх обов’язків, передбачених чинним законодавством, або яка знаходиться у володінні суб’єктів владних повноважень, інших розпорядників публічної інформації, визначених цим Законом. </w:t>
      </w:r>
    </w:p>
    <w:p w:rsidR="00665F1F" w:rsidRPr="00665F1F" w:rsidRDefault="00665F1F" w:rsidP="00242E08">
      <w:pPr>
        <w:shd w:val="clear" w:color="auto" w:fill="FFFFFF"/>
        <w:tabs>
          <w:tab w:val="left" w:pos="5529"/>
        </w:tabs>
        <w:spacing w:after="0" w:line="240" w:lineRule="auto"/>
        <w:ind w:left="142" w:right="-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</w:pPr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Запит на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інформацію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–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це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прохання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особи до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розпорядника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інформації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надати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публічну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інформацію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що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знаходиться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у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його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володінні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Запит на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інформацію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має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містити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,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зокрема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загальний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опис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інформації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або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вид,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назву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,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реквізити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чи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зміст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документа,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щодо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якого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зроблено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запит,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якщо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запитувачу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це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відомо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(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частини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перша та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п’ята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статті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19 </w:t>
      </w:r>
      <w:proofErr w:type="spellStart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цього</w:t>
      </w:r>
      <w:proofErr w:type="spellEnd"/>
      <w:r w:rsidRPr="00665F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Закону)</w:t>
      </w:r>
      <w:r w:rsidRPr="00665F1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.</w:t>
      </w:r>
    </w:p>
    <w:p w:rsidR="007421E3" w:rsidRPr="007421E3" w:rsidRDefault="007421E3" w:rsidP="00242E08">
      <w:pPr>
        <w:tabs>
          <w:tab w:val="left" w:pos="5529"/>
          <w:tab w:val="left" w:pos="9355"/>
        </w:tabs>
        <w:spacing w:after="0" w:line="240" w:lineRule="auto"/>
        <w:ind w:left="142" w:right="-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21E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Статус, повноваження, засади організації та порядок діяльності Вищої ради правосуддя визначаються Конституцією України, законами України </w:t>
      </w:r>
      <w:r w:rsidRPr="007421E3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«Про судоустрій і статус суддів», «Про Вищу раду правосуддя».</w:t>
      </w:r>
      <w:r w:rsidRPr="007421E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Регламент Вищої ради правосуддя,</w:t>
      </w:r>
      <w:r w:rsidRPr="007421E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затверджений рішенням Вищої ради правосуддя </w:t>
      </w:r>
      <w:r w:rsidRPr="007421E3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7421E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від 24 січня 2017 року № 52/0/15-17 (зі змінами),</w:t>
      </w:r>
      <w:r w:rsidRPr="007421E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регулює процедурні питання здійснення Радою повноважень.</w:t>
      </w:r>
    </w:p>
    <w:p w:rsidR="007421E3" w:rsidRPr="007421E3" w:rsidRDefault="007421E3" w:rsidP="00242E08">
      <w:pPr>
        <w:shd w:val="clear" w:color="auto" w:fill="FFFFFF"/>
        <w:tabs>
          <w:tab w:val="left" w:pos="5529"/>
        </w:tabs>
        <w:spacing w:after="0" w:line="240" w:lineRule="auto"/>
        <w:ind w:left="142" w:right="-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</w:pPr>
      <w:r w:rsidRPr="007421E3">
        <w:rPr>
          <w:rFonts w:ascii="Times New Roman" w:eastAsia="Calibri" w:hAnsi="Times New Roman" w:cs="Times New Roman"/>
          <w:sz w:val="28"/>
          <w:szCs w:val="28"/>
        </w:rPr>
        <w:t>Вища рада правосуддя діє в межах повноважень, визначених положеннями статті 131 Конституції України та статті 3 Закону України «Про Вищу раду правосуддя».</w:t>
      </w:r>
    </w:p>
    <w:p w:rsidR="00665F1F" w:rsidRPr="007421E3" w:rsidRDefault="00665F1F" w:rsidP="00242E08">
      <w:pPr>
        <w:shd w:val="clear" w:color="auto" w:fill="FFFFFF"/>
        <w:tabs>
          <w:tab w:val="left" w:pos="5529"/>
        </w:tabs>
        <w:spacing w:after="0" w:line="240" w:lineRule="auto"/>
        <w:ind w:left="142" w:right="-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65F1F">
        <w:rPr>
          <w:rFonts w:ascii="Times New Roman" w:eastAsia="Times New Roman" w:hAnsi="Times New Roman" w:cs="Times New Roman"/>
          <w:sz w:val="28"/>
          <w:szCs w:val="28"/>
          <w:lang w:eastAsia="ru-RU"/>
        </w:rPr>
        <w:t>Зі зміст</w:t>
      </w:r>
      <w:r w:rsidR="007947D6" w:rsidRPr="007421E3">
        <w:rPr>
          <w:rFonts w:ascii="Times New Roman" w:eastAsia="Times New Roman" w:hAnsi="Times New Roman" w:cs="Times New Roman"/>
          <w:sz w:val="28"/>
          <w:szCs w:val="28"/>
          <w:lang w:eastAsia="ru-RU"/>
        </w:rPr>
        <w:t>у цього запиту не зрозуміло, яку</w:t>
      </w:r>
      <w:r w:rsidRPr="00665F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саме </w:t>
      </w:r>
      <w:r w:rsidR="007947D6" w:rsidRPr="007421E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інформацію (</w:t>
      </w:r>
      <w:r w:rsidRPr="00665F1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документи</w:t>
      </w:r>
      <w:r w:rsidR="007947D6" w:rsidRPr="007421E3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665F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 запитуєте (відсутні загальний опис, вид, назва, реквізити, зміст документа тощо), че</w:t>
      </w:r>
      <w:r w:rsidR="007947D6" w:rsidRPr="007421E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 що не вбачається можливим її</w:t>
      </w:r>
      <w:r w:rsidRPr="00665F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надати.</w:t>
      </w:r>
    </w:p>
    <w:p w:rsidR="007421E3" w:rsidRPr="007421E3" w:rsidRDefault="007421E3" w:rsidP="00242E08">
      <w:pPr>
        <w:widowControl w:val="0"/>
        <w:tabs>
          <w:tab w:val="left" w:pos="5529"/>
        </w:tabs>
        <w:spacing w:after="0" w:line="240" w:lineRule="auto"/>
        <w:ind w:left="142" w:right="-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21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Оскарження рішень, дій чи бездіяльності розпорядників інформації </w:t>
      </w:r>
      <w:r w:rsidRPr="007421E3">
        <w:rPr>
          <w:rFonts w:ascii="Times New Roman" w:hAnsi="Times New Roman" w:cs="Times New Roman"/>
          <w:sz w:val="28"/>
          <w:szCs w:val="28"/>
          <w:shd w:val="clear" w:color="auto" w:fill="FFFFFF"/>
        </w:rPr>
        <w:br/>
        <w:t>до суду здійснюється відповідно до </w:t>
      </w:r>
      <w:hyperlink r:id="rId8" w:tgtFrame="_blank" w:history="1">
        <w:r w:rsidRPr="007421E3">
          <w:rPr>
            <w:rFonts w:ascii="Times New Roman" w:hAnsi="Times New Roman" w:cs="Times New Roman"/>
            <w:sz w:val="28"/>
            <w:szCs w:val="28"/>
            <w:bdr w:val="none" w:sz="0" w:space="0" w:color="auto" w:frame="1"/>
            <w:shd w:val="clear" w:color="auto" w:fill="FFFFFF"/>
          </w:rPr>
          <w:t>Кодексу адміністративного судочинства України</w:t>
        </w:r>
      </w:hyperlink>
      <w:r w:rsidRPr="007421E3">
        <w:rPr>
          <w:rFonts w:ascii="Times New Roman" w:hAnsi="Times New Roman" w:cs="Times New Roman"/>
          <w:sz w:val="28"/>
          <w:szCs w:val="28"/>
        </w:rPr>
        <w:t xml:space="preserve"> (</w:t>
      </w:r>
      <w:r w:rsidRPr="007421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частина третя статті 23 Закону </w:t>
      </w:r>
      <w:r w:rsidRPr="007421E3">
        <w:rPr>
          <w:rFonts w:ascii="Times New Roman" w:eastAsia="Calibri" w:hAnsi="Times New Roman" w:cs="Times New Roman"/>
          <w:sz w:val="28"/>
          <w:szCs w:val="28"/>
        </w:rPr>
        <w:t>України «Про доступ до публічної інформації</w:t>
      </w:r>
      <w:r w:rsidRPr="007421E3">
        <w:rPr>
          <w:rFonts w:ascii="Times New Roman" w:hAnsi="Times New Roman" w:cs="Times New Roman"/>
          <w:sz w:val="28"/>
          <w:szCs w:val="28"/>
          <w:shd w:val="clear" w:color="auto" w:fill="FFFFFF"/>
        </w:rPr>
        <w:t>»).</w:t>
      </w:r>
    </w:p>
    <w:p w:rsidR="00DA187E" w:rsidRDefault="00DA187E" w:rsidP="00242E08">
      <w:pPr>
        <w:tabs>
          <w:tab w:val="left" w:pos="5529"/>
        </w:tabs>
        <w:spacing w:after="0" w:line="240" w:lineRule="auto"/>
        <w:ind w:right="-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42E08" w:rsidRPr="007421E3" w:rsidRDefault="00242E08" w:rsidP="00242E08">
      <w:pPr>
        <w:tabs>
          <w:tab w:val="left" w:pos="5529"/>
        </w:tabs>
        <w:spacing w:after="0" w:line="240" w:lineRule="auto"/>
        <w:ind w:right="-142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DA187E" w:rsidRPr="007421E3" w:rsidRDefault="00DA187E" w:rsidP="007421E3">
      <w:pPr>
        <w:widowControl w:val="0"/>
        <w:tabs>
          <w:tab w:val="left" w:pos="5529"/>
        </w:tabs>
        <w:suppressAutoHyphens/>
        <w:spacing w:after="0" w:line="240" w:lineRule="auto"/>
        <w:ind w:left="142" w:right="-142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7421E3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Начальник управління </w:t>
      </w:r>
    </w:p>
    <w:p w:rsidR="00DA187E" w:rsidRPr="007421E3" w:rsidRDefault="00DA187E" w:rsidP="007421E3">
      <w:pPr>
        <w:widowControl w:val="0"/>
        <w:tabs>
          <w:tab w:val="left" w:pos="5529"/>
        </w:tabs>
        <w:suppressAutoHyphens/>
        <w:spacing w:after="0" w:line="240" w:lineRule="auto"/>
        <w:ind w:left="142" w:right="-142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7421E3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по роботі зі зверненнями, </w:t>
      </w:r>
    </w:p>
    <w:p w:rsidR="00DA187E" w:rsidRPr="007421E3" w:rsidRDefault="00DA187E" w:rsidP="007421E3">
      <w:pPr>
        <w:widowControl w:val="0"/>
        <w:tabs>
          <w:tab w:val="left" w:pos="5529"/>
        </w:tabs>
        <w:suppressAutoHyphens/>
        <w:spacing w:after="0" w:line="240" w:lineRule="auto"/>
        <w:ind w:left="142" w:right="-142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7421E3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запитами на інформацію </w:t>
      </w:r>
    </w:p>
    <w:p w:rsidR="00DA187E" w:rsidRPr="007421E3" w:rsidRDefault="00DA187E" w:rsidP="007421E3">
      <w:pPr>
        <w:widowControl w:val="0"/>
        <w:tabs>
          <w:tab w:val="left" w:pos="5529"/>
        </w:tabs>
        <w:suppressAutoHyphens/>
        <w:spacing w:after="0" w:line="240" w:lineRule="auto"/>
        <w:ind w:left="142" w:right="-142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7421E3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та забезпечення організації </w:t>
      </w:r>
    </w:p>
    <w:p w:rsidR="00DA187E" w:rsidRPr="007421E3" w:rsidRDefault="00DA187E" w:rsidP="007421E3">
      <w:pPr>
        <w:widowControl w:val="0"/>
        <w:tabs>
          <w:tab w:val="left" w:pos="5529"/>
        </w:tabs>
        <w:suppressAutoHyphens/>
        <w:spacing w:after="0" w:line="240" w:lineRule="auto"/>
        <w:ind w:left="142" w:right="-142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7421E3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>особистого прийому громадян                                          Владислав ЛИПІВСЬКИЙ</w:t>
      </w:r>
    </w:p>
    <w:p w:rsidR="00DA187E" w:rsidRPr="007421E3" w:rsidRDefault="00DA187E" w:rsidP="007421E3">
      <w:pPr>
        <w:tabs>
          <w:tab w:val="left" w:pos="5529"/>
        </w:tabs>
        <w:spacing w:line="240" w:lineRule="auto"/>
        <w:ind w:left="142" w:right="-142"/>
        <w:contextualSpacing/>
        <w:rPr>
          <w:rFonts w:ascii="Times New Roman" w:hAnsi="Times New Roman" w:cs="Times New Roman"/>
          <w:sz w:val="28"/>
          <w:szCs w:val="28"/>
        </w:rPr>
      </w:pPr>
    </w:p>
    <w:p w:rsidR="00DA187E" w:rsidRPr="007421E3" w:rsidRDefault="00DA187E" w:rsidP="007421E3">
      <w:pPr>
        <w:tabs>
          <w:tab w:val="left" w:pos="5529"/>
        </w:tabs>
        <w:spacing w:line="240" w:lineRule="auto"/>
        <w:ind w:right="-142"/>
        <w:contextualSpacing/>
        <w:rPr>
          <w:rFonts w:ascii="Times New Roman" w:hAnsi="Times New Roman" w:cs="Times New Roman"/>
          <w:sz w:val="28"/>
          <w:szCs w:val="28"/>
        </w:rPr>
      </w:pPr>
    </w:p>
    <w:p w:rsidR="00295C9B" w:rsidRPr="007421E3" w:rsidRDefault="00295C9B" w:rsidP="007421E3">
      <w:pPr>
        <w:tabs>
          <w:tab w:val="left" w:pos="5529"/>
        </w:tabs>
        <w:spacing w:line="240" w:lineRule="auto"/>
        <w:ind w:right="-142"/>
        <w:contextualSpacing/>
        <w:rPr>
          <w:rFonts w:ascii="Times New Roman" w:hAnsi="Times New Roman" w:cs="Times New Roman"/>
          <w:sz w:val="28"/>
          <w:szCs w:val="28"/>
        </w:rPr>
      </w:pPr>
    </w:p>
    <w:sectPr w:rsidR="00295C9B" w:rsidRPr="007421E3" w:rsidSect="005060EE">
      <w:headerReference w:type="default" r:id="rId9"/>
      <w:pgSz w:w="11906" w:h="16838"/>
      <w:pgMar w:top="568" w:right="707" w:bottom="851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0DF6" w:rsidRDefault="005060EE">
      <w:pPr>
        <w:spacing w:after="0" w:line="240" w:lineRule="auto"/>
      </w:pPr>
      <w:r>
        <w:separator/>
      </w:r>
    </w:p>
  </w:endnote>
  <w:endnote w:type="continuationSeparator" w:id="0">
    <w:p w:rsidR="00FF0DF6" w:rsidRDefault="005060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cademyC"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0DF6" w:rsidRDefault="005060EE">
      <w:pPr>
        <w:spacing w:after="0" w:line="240" w:lineRule="auto"/>
      </w:pPr>
      <w:r>
        <w:separator/>
      </w:r>
    </w:p>
  </w:footnote>
  <w:footnote w:type="continuationSeparator" w:id="0">
    <w:p w:rsidR="00FF0DF6" w:rsidRDefault="005060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45435540"/>
      <w:docPartObj>
        <w:docPartGallery w:val="Page Numbers (Top of Page)"/>
        <w:docPartUnique/>
      </w:docPartObj>
    </w:sdtPr>
    <w:sdtEndPr/>
    <w:sdtContent>
      <w:p w:rsidR="00407A6F" w:rsidRDefault="00242E08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24F2">
          <w:rPr>
            <w:noProof/>
          </w:rPr>
          <w:t>2</w:t>
        </w:r>
        <w:r>
          <w:fldChar w:fldCharType="end"/>
        </w:r>
      </w:p>
    </w:sdtContent>
  </w:sdt>
  <w:p w:rsidR="00407A6F" w:rsidRDefault="006A24F2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5E83"/>
    <w:rsid w:val="001E5E83"/>
    <w:rsid w:val="00242E08"/>
    <w:rsid w:val="00295C9B"/>
    <w:rsid w:val="0050433A"/>
    <w:rsid w:val="005060EE"/>
    <w:rsid w:val="00634B1F"/>
    <w:rsid w:val="00665F1F"/>
    <w:rsid w:val="006A24F2"/>
    <w:rsid w:val="007421E3"/>
    <w:rsid w:val="007947D6"/>
    <w:rsid w:val="008E5AA8"/>
    <w:rsid w:val="00B07579"/>
    <w:rsid w:val="00DA187E"/>
    <w:rsid w:val="00FB034E"/>
    <w:rsid w:val="00FF0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D8FF89"/>
  <w15:chartTrackingRefBased/>
  <w15:docId w15:val="{CC6038E1-553A-46C4-9877-2188DF0DB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187E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A187E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DA187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ій колонтитул Знак"/>
    <w:basedOn w:val="a0"/>
    <w:link w:val="a4"/>
    <w:uiPriority w:val="99"/>
    <w:rsid w:val="00DA18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2747-15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assistant@hcj.gov.u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1891</Words>
  <Characters>1078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office 2007 rus ent:</Company>
  <LinksUpToDate>false</LinksUpToDate>
  <CharactersWithSpaces>2964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Рибачук (VRU-AMD22 - o.ribachuk)</dc:creator>
  <cp:keywords/>
  <dc:description/>
  <cp:lastModifiedBy>Лілія Яким'як (HCJ-MONO0606 - l.yakymyak)</cp:lastModifiedBy>
  <cp:revision>8</cp:revision>
  <dcterms:created xsi:type="dcterms:W3CDTF">2025-09-11T11:15:00Z</dcterms:created>
  <dcterms:modified xsi:type="dcterms:W3CDTF">2025-09-16T11:28:00Z</dcterms:modified>
</cp:coreProperties>
</file>