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png" ContentType="image/pn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header1.xml" ContentType="application/vnd.openxmlformats-officedocument.wordprocessingml.head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</Types>
</file>

<file path=_rels/.rels>&#65279;<?xml version="1.0" encoding="utf-8"?><Relationships xmlns="http://schemas.openxmlformats.org/package/2006/relationships"><Relationship Id="R1" Type="http://schemas.openxmlformats.org/officeDocument/2006/relationships/officeDocument" Target="/word/document.xml" /><Relationship Id="coreR1" Type="http://schemas.openxmlformats.org/package/2006/relationships/metadata/core-properties" Target="/docProps/core.xml" /><Relationship Id="appR1" Type="http://schemas.openxmlformats.org/officeDocument/2006/relationships/extended-properties" Target="/docProps/app.xml" /></Relationships>
</file>

<file path=word/document.xml><?xml version="1.0" encoding="utf-8"?>
<w:document xmlns:w="http://schemas.openxmlformats.org/wordprocessingml/2006/main" xmlns:r="http://schemas.openxmlformats.org/officeDocument/2006/relationships" xmlns:wps="http://schemas.microsoft.com/office/word/2010/wordprocessingShape" xmlns:mc="http://schemas.openxmlformats.org/markup-compatibility/2006" xmlns:w10="urn:schemas-microsoft-com:office:word" xmlns:v="urn:schemas-microsoft-com:vml" xmlns:wp14="http://schemas.microsoft.com/office/word/2010/wordprocessingDrawing" xmlns:wpg="http://schemas.microsoft.com/office/word/2010/wordprocessingGroup" xmlns:wpc="http://schemas.microsoft.com/office/word/2010/wordprocessingCanvas" xmlns:w14="http://schemas.microsoft.com/office/word/2010/wordml" xmlns:w15="http://schemas.microsoft.com/office/word/2012/wordml" xmlns:cx1="http://schemas.microsoft.com/office/drawing/2015/9/8/chartex" xmlns:cx2="http://schemas.microsoft.com/office/drawing/2015/10/21/chartex" mc:Ignorable="wp14 w14 w15">
  <w:body>
    <w:tbl>
      <w:tblPr>
        <w:tblW w:w="20351" w:type="dxa"/>
        <w:tblInd w:w="-142" w:type="dxa"/>
        <w:tblLayout w:type="fixed"/>
        <w:tblLook w:val="0400"/>
      </w:tblPr>
      <w:tblGrid>
        <w:gridCol w:w="4688"/>
        <w:gridCol w:w="5607"/>
        <w:gridCol w:w="4487"/>
        <w:gridCol w:w="616"/>
        <w:gridCol w:w="4953"/>
      </w:tblGrid>
      <w:tr>
        <w:trPr>
          <w:cantSplit/>
          <w:trHeight w:hRule="atLeast" w:val="223"/>
        </w:trPr>
        <w:tc>
          <w:tcPr>
            <w:tcW w:w="4688" w:type="dxa"/>
          </w:tcPr>
          <w:p>
            <w:pPr>
              <w:tabs>
                <w:tab w:val="left" w:pos="4678" w:leader="none"/>
                <w:tab w:val="left" w:pos="9638" w:leader="none"/>
              </w:tabs>
              <w:rPr>
                <w:color w:val="2F5496"/>
                <w:sz w:val="20"/>
                <w:szCs w:val="20"/>
              </w:rPr>
            </w:pPr>
          </w:p>
        </w:tc>
        <w:tc>
          <w:tcPr>
            <w:tcW w:w="5607" w:type="dxa"/>
          </w:tcPr>
          <w:p>
            <w:pPr>
              <w:tabs>
                <w:tab w:val="left" w:pos="4678" w:leader="none"/>
                <w:tab w:val="left" w:pos="9638" w:leader="none"/>
              </w:tabs>
              <w:rPr>
                <w:color w:val="2F5496"/>
                <w:sz w:val="20"/>
                <w:szCs w:val="20"/>
              </w:rPr>
            </w:pPr>
          </w:p>
        </w:tc>
        <w:tc>
          <w:tcPr>
            <w:tcW w:w="4487" w:type="dxa"/>
          </w:tcPr>
          <w:p>
            <w:pPr>
              <w:tabs>
                <w:tab w:val="left" w:pos="4678" w:leader="none"/>
                <w:tab w:val="left" w:pos="9638" w:leader="none"/>
              </w:tabs>
              <w:rPr>
                <w:color w:val="2F5496"/>
                <w:sz w:val="20"/>
                <w:szCs w:val="20"/>
              </w:rPr>
            </w:pPr>
          </w:p>
        </w:tc>
        <w:tc>
          <w:tcPr>
            <w:tcW w:w="616" w:type="dxa"/>
          </w:tcPr>
          <w:p>
            <w:pPr>
              <w:widowControl w:val="0"/>
              <w:tabs>
                <w:tab w:val="center" w:pos="4677" w:leader="none"/>
                <w:tab w:val="right" w:pos="9355" w:leader="none"/>
              </w:tabs>
              <w:jc w:val="center"/>
              <w:rPr>
                <w:sz w:val="28"/>
                <w:szCs w:val="28"/>
              </w:rPr>
            </w:pPr>
          </w:p>
        </w:tc>
        <w:tc>
          <w:tcPr>
            <w:tcW w:w="4953" w:type="dxa"/>
          </w:tcPr>
          <w:p>
            <w:pPr>
              <w:widowControl w:val="0"/>
              <w:ind w:left="-102"/>
              <w:rPr>
                <w:sz w:val="28"/>
                <w:szCs w:val="28"/>
              </w:rPr>
            </w:pPr>
          </w:p>
        </w:tc>
      </w:tr>
    </w:tbl>
    <w:p>
      <w:pPr>
        <w:pStyle w:val="P15"/>
        <w:ind w:firstLine="720"/>
        <w:jc w:val="both"/>
        <w:rPr>
          <w:rFonts w:ascii="Times New Roman" w:hAnsi="Times New Roman"/>
          <w:bCs w:val="1"/>
          <w:sz w:val="28"/>
          <w:szCs w:val="28"/>
        </w:rPr>
      </w:pPr>
    </w:p>
    <w:tbl>
      <w:tblPr>
        <w:tblStyle w:val="T2"/>
        <w:tblW w:w="9781" w:type="dxa"/>
        <w:tblInd w:w="0" w:type="dxa"/>
        <w:tblBorders>
          <w:top w:val="none" w:sz="0" w:space="0" w:shadow="0" w:frame="0" w:color="auto"/>
          <w:left w:val="none" w:sz="0" w:space="0" w:shadow="0" w:frame="0" w:color="auto"/>
          <w:bottom w:val="none" w:sz="0" w:space="0" w:shadow="0" w:frame="0" w:color="auto"/>
          <w:right w:val="none" w:sz="0" w:space="0" w:shadow="0" w:frame="0" w:color="auto"/>
          <w:insideH w:val="none" w:sz="0" w:space="0" w:shadow="0" w:frame="0" w:color="auto"/>
          <w:insideV w:val="none" w:sz="0" w:space="0" w:shadow="0" w:frame="0" w:color="auto"/>
        </w:tblBorders>
        <w:tblLook w:val="04A0"/>
      </w:tblPr>
      <w:tblGrid>
        <w:gridCol w:w="4536"/>
        <w:gridCol w:w="5245"/>
      </w:tblGrid>
      <w:tr>
        <w:trPr>
          <w:trHeight w:hRule="atLeast" w:val="4101"/>
        </w:trPr>
        <w:tc>
          <w:tcPr>
            <w:tcW w:w="4536" w:type="dxa"/>
          </w:tcPr>
          <w:p>
            <w:pPr>
              <w:rPr>
                <w:rFonts w:ascii="Calibri" w:hAnsi="Calibri"/>
                <w:sz w:val="20"/>
                <w:lang w:eastAsia="en-US"/>
              </w:rPr>
            </w:pPr>
          </w:p>
          <w:p>
            <w:pPr>
              <w:jc w:val="center"/>
              <w:rPr>
                <w:color w:val="2F5496"/>
              </w:rPr>
            </w:pPr>
            <w:r>
              <w:rPr>
                <w:noProof w:val="1"/>
                <w:color w:val="2F5496"/>
              </w:rPr>
              <w:drawing>
                <wp:inline xmlns:wp="http://schemas.openxmlformats.org/drawingml/2006/wordprocessingDrawing" distT="0" distB="0" distL="0" distR="0">
                  <wp:extent cx="495300" cy="666750"/>
                  <wp:effectExtent l="0" t="0" r="0" b="0"/>
                  <wp:docPr id="2" name="image1.png" descr="Описание: C:\Documents and Settings\390_1\Application Data\Liga70\Client\User\kp111242_img_001.gif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1.png" descr="Описание: C:\Documents and Settings\390_1\Application Data\Liga70\Client\User\kp111242_img_001.gif"/>
                          <pic:cNvPicPr preferRelativeResize="0"/>
                        </pic:nvPicPr>
                        <pic:blipFill dpi="0">
                          <a:blip xmlns:r="http://schemas.openxmlformats.org/officeDocument/2006/relationships" r:embed="Relimage1"/>
                          <a:srcRect r="-255" b="-38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95300" cy="666750"/>
                          </a:xfrm>
                          <a:prstGeom prst="rect"/>
                        </pic:spPr>
                      </pic:pic>
                    </a:graphicData>
                  </a:graphic>
                </wp:inline>
              </w:drawing>
            </w:r>
          </w:p>
          <w:p>
            <w:pPr>
              <w:jc w:val="center"/>
              <w:rPr>
                <w:color w:val="2F5496"/>
                <w:sz w:val="28"/>
                <w:szCs w:val="28"/>
              </w:rPr>
            </w:pPr>
            <w:r>
              <w:rPr>
                <w:color w:val="2F5496"/>
                <w:sz w:val="28"/>
                <w:szCs w:val="28"/>
              </w:rPr>
              <w:t>ДЕПАРТАМЕНТ СТРАТЕГІЧНОГО РОЗВИТКУ</w:t>
            </w:r>
          </w:p>
          <w:p>
            <w:pPr>
              <w:jc w:val="center"/>
              <w:rPr>
                <w:color w:val="2F5496"/>
                <w:sz w:val="28"/>
                <w:szCs w:val="28"/>
              </w:rPr>
            </w:pPr>
            <w:r>
              <w:rPr>
                <w:color w:val="2F5496"/>
                <w:sz w:val="28"/>
                <w:szCs w:val="28"/>
              </w:rPr>
              <w:t>ОБОРОННО-ПРОМИСЛОВОГО</w:t>
            </w:r>
          </w:p>
          <w:p>
            <w:pPr>
              <w:jc w:val="center"/>
              <w:rPr>
                <w:color w:val="2F5496"/>
                <w:sz w:val="28"/>
                <w:szCs w:val="28"/>
              </w:rPr>
            </w:pPr>
            <w:r>
              <w:rPr>
                <w:color w:val="2F5496"/>
                <w:sz w:val="28"/>
                <w:szCs w:val="28"/>
              </w:rPr>
              <w:t>КОМПЛЕКСУ</w:t>
            </w:r>
          </w:p>
          <w:p>
            <w:pPr>
              <w:jc w:val="center"/>
              <w:rPr>
                <w:color w:val="2F5496"/>
                <w:sz w:val="28"/>
                <w:szCs w:val="28"/>
              </w:rPr>
            </w:pPr>
            <w:r>
              <w:rPr>
                <w:color w:val="2F5496"/>
                <w:sz w:val="28"/>
                <w:szCs w:val="28"/>
              </w:rPr>
              <w:t>МІНІСТЕРСТВА ОБОРОНИ</w:t>
            </w:r>
          </w:p>
          <w:p>
            <w:pPr>
              <w:jc w:val="center"/>
              <w:rPr>
                <w:color w:val="2F5496"/>
                <w:sz w:val="28"/>
                <w:szCs w:val="28"/>
              </w:rPr>
            </w:pPr>
            <w:r>
              <w:rPr>
                <w:color w:val="2F5496"/>
                <w:sz w:val="28"/>
                <w:szCs w:val="28"/>
              </w:rPr>
              <w:t>УКРАЇНИ</w:t>
            </w:r>
          </w:p>
          <w:p>
            <w:pPr>
              <w:jc w:val="center"/>
              <w:rPr>
                <w:color w:val="2F5496"/>
                <w:sz w:val="28"/>
                <w:szCs w:val="28"/>
              </w:rPr>
            </w:pPr>
            <w:r>
              <w:rPr>
                <w:color w:val="2F5496"/>
                <w:sz w:val="28"/>
                <w:szCs w:val="28"/>
              </w:rPr>
              <w:t>Код 26650209</w:t>
            </w:r>
          </w:p>
          <w:p>
            <w:pPr>
              <w:jc w:val="center"/>
              <w:rPr>
                <w:color w:val="2F5496"/>
                <w:sz w:val="28"/>
                <w:szCs w:val="28"/>
              </w:rPr>
            </w:pPr>
            <w:r>
              <w:rPr>
                <w:color w:val="2F5496"/>
                <w:sz w:val="28"/>
                <w:szCs w:val="28"/>
              </w:rPr>
              <w:t>“____”______________20__ р.</w:t>
            </w:r>
          </w:p>
          <w:p>
            <w:pPr>
              <w:jc w:val="center"/>
              <w:rPr>
                <w:color w:val="2F5496"/>
                <w:sz w:val="28"/>
                <w:szCs w:val="28"/>
              </w:rPr>
            </w:pPr>
            <w:r>
              <w:rPr>
                <w:color w:val="2F5496"/>
                <w:sz w:val="28"/>
                <w:szCs w:val="28"/>
              </w:rPr>
              <w:t>№ _____________</w:t>
            </w:r>
          </w:p>
          <w:p>
            <w:pPr>
              <w:ind w:firstLine="357"/>
              <w:rPr>
                <w:color w:val="2F5496"/>
              </w:rPr>
            </w:pPr>
            <w:r>
              <w:rPr>
                <w:color w:val="2F5496"/>
              </w:rPr>
              <w:t>____________________________</w:t>
            </w:r>
          </w:p>
          <w:p>
            <w:pPr>
              <w:jc w:val="center"/>
              <w:rPr>
                <w:sz w:val="28"/>
                <w:szCs w:val="28"/>
                <w:lang w:eastAsia="en-US"/>
              </w:rPr>
            </w:pPr>
            <w:r>
              <w:rPr>
                <w:color w:val="2F5496"/>
                <w:sz w:val="20"/>
                <w:szCs w:val="20"/>
              </w:rPr>
              <w:t>03168, м. Київ, пр-т Повітряних Сил, 6</w:t>
            </w:r>
          </w:p>
        </w:tc>
        <w:tc>
          <w:tcPr>
            <w:tcW w:w="5245" w:type="dxa"/>
          </w:tcPr>
          <w:p>
            <w:pPr>
              <w:rPr>
                <w:sz w:val="28"/>
                <w:szCs w:val="28"/>
                <w:lang w:eastAsia="en-US"/>
              </w:rPr>
            </w:pPr>
          </w:p>
          <w:p>
            <w:pPr>
              <w:rPr>
                <w:sz w:val="28"/>
                <w:szCs w:val="28"/>
                <w:lang w:eastAsia="en-US"/>
              </w:rPr>
            </w:pPr>
          </w:p>
          <w:p>
            <w:pPr>
              <w:ind w:left="35"/>
              <w:jc w:val="both"/>
              <w:rPr>
                <w:sz w:val="28"/>
                <w:szCs w:val="28"/>
                <w:lang w:eastAsia="en-US"/>
              </w:rPr>
            </w:pPr>
          </w:p>
          <w:p>
            <w:pPr>
              <w:ind w:left="28" w:right="461"/>
              <w:jc w:val="both"/>
              <w:rPr>
                <w:sz w:val="28"/>
                <w:szCs w:val="28"/>
                <w:u w:val="single"/>
                <w:lang w:val="en-US" w:eastAsia="en-US"/>
              </w:rPr>
            </w:pPr>
          </w:p>
          <w:p>
            <w:pPr>
              <w:ind w:left="28" w:right="461"/>
              <w:jc w:val="both"/>
              <w:rPr>
                <w:sz w:val="28"/>
                <w:szCs w:val="28"/>
                <w:u w:val="single"/>
                <w:lang w:val="en-US" w:eastAsia="en-US"/>
              </w:rPr>
            </w:pPr>
          </w:p>
          <w:p>
            <w:pPr>
              <w:ind w:firstLine="0" w:left="1593" w:right="461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Маріанна Харитонова </w:t>
            </w:r>
          </w:p>
          <w:p>
            <w:pPr>
              <w:ind w:firstLine="0" w:left="1593" w:right="461"/>
              <w:jc w:val="both"/>
              <w:rPr>
                <w:sz w:val="28"/>
                <w:szCs w:val="28"/>
                <w:u w:val="single"/>
                <w:lang w:val="en-US" w:eastAsia="en-US"/>
              </w:rPr>
            </w:pPr>
            <w:r>
              <w:rPr>
                <w:sz w:val="28"/>
                <w:szCs w:val="28"/>
              </w:rPr>
              <w:t>foi+request-154619- ef10e87c@dostup.org.ua</w:t>
            </w:r>
          </w:p>
        </w:tc>
      </w:tr>
    </w:tbl>
    <w:p>
      <w:pPr>
        <w:pStyle w:val="P15"/>
        <w:jc w:val="center"/>
        <w:rPr>
          <w:rFonts w:ascii="Times New Roman" w:hAnsi="Times New Roman"/>
          <w:bCs w:val="1"/>
          <w:sz w:val="28"/>
          <w:szCs w:val="28"/>
        </w:rPr>
      </w:pPr>
    </w:p>
    <w:p>
      <w:pPr>
        <w:jc w:val="both"/>
      </w:pPr>
    </w:p>
    <w:p>
      <w:pPr>
        <w:ind w:firstLine="708"/>
        <w:jc w:val="both"/>
        <w:rPr>
          <w:sz w:val="28"/>
          <w:szCs w:val="28"/>
        </w:rPr>
      </w:pPr>
    </w:p>
    <w:p>
      <w:pPr>
        <w:ind w:firstLine="708"/>
        <w:jc w:val="both"/>
        <w:rPr>
          <w:smallCaps w:val="0"/>
          <w:sz w:val="28"/>
          <w:szCs w:val="22"/>
          <w:cs w:val="0"/>
          <w:spacing w:val="0"/>
          <w:w w:val="100"/>
          <w:position w:val="0"/>
          <w:snapToGrid w:val="1"/>
        </w:rPr>
      </w:pPr>
      <w:r>
        <w:rPr>
          <w:sz w:val="28"/>
          <w:szCs w:val="28"/>
        </w:rPr>
        <w:t>Повідомляємо, що на запит про доступ до публічної інформації від 16.12.2025 відповідь була підготовлена та надіслана 26.12.2025 на електронну адресу, зазначену у зверненні:</w:t>
      </w:r>
      <w:bookmarkStart w:id="0" w:name="_GoBack"/>
      <w:bookmarkEnd w:id="0"/>
      <w:r>
        <w:rPr>
          <w:sz w:val="28"/>
          <w:szCs w:val="28"/>
        </w:rPr>
        <w:t xml:space="preserve"> foi+request-154619-ef10e87c@dostup.org.ua</w:t>
      </w:r>
      <w:r>
        <w:rPr>
          <w:smallCaps w:val="0"/>
          <w:sz w:val="28"/>
          <w:szCs w:val="22"/>
          <w:cs w:val="0"/>
          <w:spacing w:val="0"/>
          <w:w w:val="100"/>
          <w:position w:val="0"/>
          <w:snapToGrid w:val="1"/>
        </w:rPr>
        <w:t>, копія до</w:t>
      </w:r>
      <w:r>
        <w:rPr>
          <w:smallCaps w:val="0"/>
          <w:sz w:val="28"/>
          <w:szCs w:val="22"/>
          <w:cs w:val="0"/>
          <w:spacing w:val="0"/>
          <w:w w:val="100"/>
          <w:position w:val="0"/>
          <w:snapToGrid w:val="1"/>
        </w:rPr>
        <w:t>дається.</w:t>
      </w:r>
    </w:p>
    <w:p>
      <w:pPr>
        <w:ind w:firstLine="708"/>
        <w:jc w:val="both"/>
        <w:rPr>
          <w:sz w:val="28"/>
          <w:szCs w:val="28"/>
        </w:rPr>
      </w:pPr>
    </w:p>
    <w:p>
      <w:pPr>
        <w:ind w:firstLine="708"/>
        <w:jc w:val="both"/>
        <w:rPr>
          <w:sz w:val="28"/>
          <w:szCs w:val="28"/>
        </w:rPr>
      </w:pPr>
      <w:r>
        <w:rPr>
          <w:smallCaps w:val="0"/>
          <w:sz w:val="28"/>
          <w:szCs w:val="22"/>
          <w:cs w:val="0"/>
          <w:spacing w:val="0"/>
          <w:w w:val="100"/>
          <w:position w:val="0"/>
          <w:snapToGrid w:val="1"/>
        </w:rPr>
        <w:t>Додат</w:t>
      </w:r>
      <w:r>
        <w:rPr>
          <w:smallCaps w:val="0"/>
          <w:sz w:val="28"/>
          <w:szCs w:val="22"/>
          <w:cs w:val="0"/>
          <w:spacing w:val="0"/>
          <w:w w:val="100"/>
          <w:position w:val="0"/>
          <w:snapToGrid w:val="1"/>
        </w:rPr>
        <w:t>ок: на 1 арк.</w:t>
      </w:r>
    </w:p>
    <w:p>
      <w:pPr>
        <w:pStyle w:val="P15"/>
        <w:ind w:firstLine="567"/>
        <w:jc w:val="both"/>
        <w:rPr>
          <w:rFonts w:ascii="Times New Roman" w:hAnsi="Times New Roman"/>
          <w:bCs w:val="1"/>
          <w:sz w:val="28"/>
          <w:szCs w:val="28"/>
        </w:rPr>
      </w:pPr>
    </w:p>
    <w:p>
      <w:pPr>
        <w:pStyle w:val="P15"/>
        <w:ind w:firstLine="567"/>
        <w:jc w:val="both"/>
        <w:rPr>
          <w:rFonts w:ascii="Times New Roman" w:hAnsi="Times New Roman"/>
          <w:bCs w:val="1"/>
          <w:sz w:val="28"/>
          <w:szCs w:val="28"/>
        </w:rPr>
      </w:pPr>
    </w:p>
    <w:p>
      <w:pPr>
        <w:pStyle w:val="P15"/>
        <w:ind w:firstLine="720"/>
        <w:jc w:val="both"/>
        <w:rPr>
          <w:rFonts w:ascii="Times New Roman" w:hAnsi="Times New Roman"/>
          <w:bCs w:val="1"/>
          <w:sz w:val="28"/>
          <w:szCs w:val="28"/>
        </w:rPr>
      </w:pPr>
    </w:p>
    <w:p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Виконуюча обов’язки </w:t>
      </w:r>
    </w:p>
    <w:p>
      <w:pPr>
        <w:jc w:val="both"/>
        <w:rPr>
          <w:sz w:val="28"/>
          <w:szCs w:val="28"/>
        </w:rPr>
      </w:pPr>
      <w:r>
        <w:rPr>
          <w:sz w:val="28"/>
          <w:szCs w:val="28"/>
        </w:rPr>
        <w:t>Директора Департаменту</w:t>
        <w:tab/>
        <w:tab/>
        <w:tab/>
        <w:tab/>
      </w:r>
      <w:r>
        <w:rPr>
          <w:smallCaps w:val="0"/>
          <w:sz w:val="28"/>
          <w:szCs w:val="22"/>
          <w:cs w:val="0"/>
          <w:spacing w:val="0"/>
          <w:w w:val="100"/>
          <w:position w:val="0"/>
          <w:snapToGrid w:val="1"/>
        </w:rPr>
        <w:t xml:space="preserve">            </w:t>
      </w:r>
      <w:r>
        <w:rPr>
          <w:sz w:val="28"/>
          <w:szCs w:val="28"/>
        </w:rPr>
        <w:t>Вікторія КОМІСАРЕНКО</w:t>
      </w:r>
    </w:p>
    <w:p/>
    <w:p/>
    <w:p/>
    <w:p/>
    <w:p/>
    <w:p/>
    <w:p/>
    <w:p/>
    <w:p>
      <w:pPr>
        <w:rPr>
          <w:sz w:val="20"/>
          <w:szCs w:val="20"/>
        </w:rPr>
      </w:pPr>
      <w:r>
        <w:rPr>
          <w:sz w:val="20"/>
          <w:szCs w:val="20"/>
        </w:rPr>
        <w:t>Котик Андрій 0933078474</w:t>
      </w:r>
    </w:p>
    <w:sectPr>
      <w:headerReference w:type="default" r:id="RelHdr1"/>
      <w:footnotePr/>
      <w:endnotePr/>
      <w:type w:val="nextPage"/>
      <w:pgSz w:w="11906" w:h="16838" w:code="0"/>
      <w:pgMar w:left="1701" w:right="567" w:top="426" w:bottom="993" w:header="709" w:footer="709" w:gutter="0"/>
      <w:titlePg w:val="1"/>
    </w:sectPr>
  </w:body>
</w:document>
</file>

<file path=word/endnotes.xml><?xml version="1.0" encoding="utf-8"?>
<w:endnotes xmlns:w="http://schemas.openxmlformats.org/wordprocessingml/2006/main" xmlns:r="http://schemas.openxmlformats.org/officeDocument/2006/relationships" xmlns:wps="http://schemas.microsoft.com/office/word/2010/wordprocessingShape" xmlns:mc="http://schemas.openxmlformats.org/markup-compatibility/2006" xmlns:w10="urn:schemas-microsoft-com:office:word" xmlns:v="urn:schemas-microsoft-com:vml" xmlns:wp14="http://schemas.microsoft.com/office/word/2010/wordprocessingDrawing" xmlns:wpg="http://schemas.microsoft.com/office/word/2010/wordprocessingGroup" xmlns:wpc="http://schemas.microsoft.com/office/word/2010/wordprocessingCanvas" xmlns:w14="http://schemas.microsoft.com/office/word/2010/wordml" xmlns:w15="http://schemas.microsoft.com/office/word/2012/wordml" xmlns:cx1="http://schemas.microsoft.com/office/drawing/2015/9/8/chartex" xmlns:cx2="http://schemas.microsoft.com/office/drawing/2015/10/21/chartex" mc:Ignorable="wp14 w14 w15">
  <w:endnote w:type="separator" w:id="-1">
    <w:p/>
  </w:endnote>
  <w:endnote w:type="continuationSeparator" w:id="0">
    <w:p/>
  </w:endnote>
</w:endnotes>
</file>

<file path=word/footnotes.xml><?xml version="1.0" encoding="utf-8"?>
<w:footnotes xmlns:w="http://schemas.openxmlformats.org/wordprocessingml/2006/main" xmlns:r="http://schemas.openxmlformats.org/officeDocument/2006/relationships" xmlns:wps="http://schemas.microsoft.com/office/word/2010/wordprocessingShape" xmlns:mc="http://schemas.openxmlformats.org/markup-compatibility/2006" xmlns:w10="urn:schemas-microsoft-com:office:word" xmlns:v="urn:schemas-microsoft-com:vml" xmlns:wp14="http://schemas.microsoft.com/office/word/2010/wordprocessingDrawing" xmlns:wpg="http://schemas.microsoft.com/office/word/2010/wordprocessingGroup" xmlns:wpc="http://schemas.microsoft.com/office/word/2010/wordprocessingCanvas" xmlns:w14="http://schemas.microsoft.com/office/word/2010/wordml" xmlns:w15="http://schemas.microsoft.com/office/word/2012/wordml" xmlns:cx1="http://schemas.microsoft.com/office/drawing/2015/9/8/chartex" xmlns:cx2="http://schemas.microsoft.com/office/drawing/2015/10/21/chartex" mc:Ignorable="wp14 w14 w15">
  <w:footnote w:type="separator" w:id="-1">
    <w:p/>
  </w:footnote>
  <w:footnote w:type="continuationSeparator" w:id="0">
    <w:p/>
  </w:footnote>
</w:footnotes>
</file>

<file path=word/header1.xml><?xml version="1.0" encoding="utf-8"?>
<w:hdr xmlns:w="http://schemas.openxmlformats.org/wordprocessingml/2006/main" xmlns:r="http://schemas.openxmlformats.org/officeDocument/2006/relationships" xmlns:wps="http://schemas.microsoft.com/office/word/2010/wordprocessingShape" xmlns:mc="http://schemas.openxmlformats.org/markup-compatibility/2006" xmlns:w10="urn:schemas-microsoft-com:office:word" xmlns:v="urn:schemas-microsoft-com:vml" xmlns:wp14="http://schemas.microsoft.com/office/word/2010/wordprocessingDrawing" xmlns:wpg="http://schemas.microsoft.com/office/word/2010/wordprocessingGroup" xmlns:wpc="http://schemas.microsoft.com/office/word/2010/wordprocessingCanvas" xmlns:w14="http://schemas.microsoft.com/office/word/2010/wordml" xmlns:w15="http://schemas.microsoft.com/office/word/2012/wordml" xmlns:cx1="http://schemas.microsoft.com/office/drawing/2015/9/8/chartex" xmlns:cx2="http://schemas.microsoft.com/office/drawing/2015/10/21/chartex" mc:Ignorable="wp14 w14 w15">
  <w:p>
    <w:pPr>
      <w:pStyle w:val="P16"/>
      <w:jc w:val="center"/>
    </w:pPr>
    <w:r>
      <w:fldChar w:fldCharType="begin"/>
    </w:r>
    <w:r>
      <w:instrText xml:space="preserve">PAGE   \* MERGEFORMAT</w:instrText>
    </w:r>
    <w:r>
      <w:fldChar w:fldCharType="separate"/>
    </w:r>
    <w:r>
      <w:t>#</w:t>
    </w:r>
    <w:r>
      <w:fldChar w:fldCharType="end"/>
    </w:r>
  </w:p>
  <w:p>
    <w:pPr>
      <w:pStyle w:val="P16"/>
    </w:pPr>
  </w:p>
</w:hdr>
</file>

<file path=word/numbering.xml><?xml version="1.0" encoding="utf-8"?>
<w:numbering xmlns:w="http://schemas.openxmlformats.org/wordprocessingml/2006/main"/>
</file>

<file path=word/settings.xml><?xml version="1.0" encoding="utf-8"?>
<w:settings xmlns:r="http://schemas.openxmlformats.org/officeDocument/2006/relationships" xmlns:w="http://schemas.openxmlformats.org/wordprocessingml/2006/main">
  <w:displayBackgroundShape w:val="0"/>
  <w:defaultTabStop w:val="708"/>
  <w:autoHyphenation w:val="0"/>
  <w:hyphenationZone w:val="425"/>
  <w:evenAndOddHeaders w:val="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  <w:footnotePr>
    <w:footnote w:id="-1"/>
    <w:footnote w:id="0"/>
  </w:footnotePr>
  <w:endnotePr>
    <w:endnote w:id="-1"/>
    <w:endnote w:id="0"/>
  </w:endnotePr>
</w:settings>
</file>

<file path=word/styles.xml><?xml version="1.0" encoding="utf-8"?>
<w:styles xmlns:w="http://schemas.openxmlformats.org/wordprocessingml/2006/main">
  <w:docDefaults>
    <w:rPrDefault>
      <w:rPr>
        <w:rFonts w:ascii="Calibri" w:hAnsi="Calibri"/>
        <w:sz w:val="24"/>
        <w:szCs w:val="24"/>
        <w:kern w:val="2"/>
        <w:lang w:val="uk-UA" w:bidi="ar-SA" w:eastAsia="en-US"/>
      </w:rPr>
    </w:rPrDefault>
    <w:pPrDefault>
      <w:pPr>
        <w:keepNext w:val="0"/>
        <w:keepLines w:val="0"/>
        <w:pageBreakBefore w:val="0"/>
        <w:widowControl w:val="1"/>
        <w:suppressLineNumbers w:val="0"/>
        <w:shd w:val="clear" w:fill="auto"/>
        <w:suppressAutoHyphens w:val="0"/>
        <w:spacing w:lineRule="auto" w:line="278" w:before="0" w:after="160" w:beforeAutospacing="0" w:afterAutospacing="0"/>
        <w:ind w:firstLine="0" w:left="0" w:right="0"/>
        <w:contextualSpacing w:val="0"/>
        <w:bidi w:val="0"/>
        <w:jc w:val="left"/>
        <w:outlineLvl w:val="9"/>
      </w:pPr>
    </w:pPrDefault>
  </w:docDefaults>
  <w:style w:type="paragraph" w:styleId="P0" w:default="1">
    <w:name w:val="Normal"/>
    <w:qFormat/>
    <w:pPr>
      <w:spacing w:lineRule="auto" w:line="240" w:after="0" w:beforeAutospacing="0" w:afterAutospacing="0"/>
    </w:pPr>
    <w:rPr>
      <w:rFonts w:ascii="Times New Roman" w:hAnsi="Times New Roman"/>
      <w:lang w:eastAsia="ru-RU"/>
    </w:rPr>
  </w:style>
  <w:style w:type="paragraph" w:styleId="P1">
    <w:name w:val="Heading 1"/>
    <w:basedOn w:val="P0"/>
    <w:next w:val="P0"/>
    <w:link w:val="C3"/>
    <w:qFormat/>
    <w:pPr>
      <w:keepNext w:val="1"/>
      <w:keepLines w:val="1"/>
      <w:spacing w:before="360" w:after="80" w:beforeAutospacing="0" w:afterAutospacing="0"/>
      <w:outlineLvl w:val="0"/>
    </w:pPr>
    <w:rPr>
      <w:color w:val="104861" w:themeColor="accent1" w:themeShade="BF"/>
      <w:sz w:val="40"/>
      <w:szCs w:val="40"/>
    </w:rPr>
  </w:style>
  <w:style w:type="paragraph" w:styleId="P2">
    <w:name w:val="Heading 2"/>
    <w:basedOn w:val="P0"/>
    <w:next w:val="P0"/>
    <w:link w:val="C4"/>
    <w:semiHidden/>
    <w:qFormat/>
    <w:pPr>
      <w:keepNext w:val="1"/>
      <w:keepLines w:val="1"/>
      <w:spacing w:before="160" w:after="80" w:beforeAutospacing="0" w:afterAutospacing="0"/>
      <w:outlineLvl w:val="1"/>
    </w:pPr>
    <w:rPr>
      <w:color w:val="104861" w:themeColor="accent1" w:themeShade="BF"/>
      <w:sz w:val="32"/>
      <w:szCs w:val="32"/>
    </w:rPr>
  </w:style>
  <w:style w:type="paragraph" w:styleId="P3">
    <w:name w:val="Heading 3"/>
    <w:basedOn w:val="P0"/>
    <w:next w:val="P0"/>
    <w:link w:val="C5"/>
    <w:semiHidden/>
    <w:qFormat/>
    <w:pPr>
      <w:keepNext w:val="1"/>
      <w:keepLines w:val="1"/>
      <w:spacing w:before="160" w:after="80" w:beforeAutospacing="0" w:afterAutospacing="0"/>
      <w:outlineLvl w:val="2"/>
    </w:pPr>
    <w:rPr>
      <w:color w:val="104861" w:themeColor="accent1" w:themeShade="BF"/>
      <w:sz w:val="28"/>
      <w:szCs w:val="28"/>
    </w:rPr>
  </w:style>
  <w:style w:type="paragraph" w:styleId="P4">
    <w:name w:val="Heading 4"/>
    <w:basedOn w:val="P0"/>
    <w:next w:val="P0"/>
    <w:link w:val="C6"/>
    <w:semiHidden/>
    <w:qFormat/>
    <w:pPr>
      <w:keepNext w:val="1"/>
      <w:keepLines w:val="1"/>
      <w:spacing w:before="80" w:after="40" w:beforeAutospacing="0" w:afterAutospacing="0"/>
      <w:outlineLvl w:val="3"/>
    </w:pPr>
    <w:rPr>
      <w:i w:val="1"/>
      <w:iCs w:val="1"/>
      <w:color w:val="104861" w:themeColor="accent1" w:themeShade="BF"/>
    </w:rPr>
  </w:style>
  <w:style w:type="paragraph" w:styleId="P5">
    <w:name w:val="Heading 5"/>
    <w:basedOn w:val="P0"/>
    <w:next w:val="P0"/>
    <w:link w:val="C7"/>
    <w:semiHidden/>
    <w:qFormat/>
    <w:pPr>
      <w:keepNext w:val="1"/>
      <w:keepLines w:val="1"/>
      <w:spacing w:before="80" w:after="40" w:beforeAutospacing="0" w:afterAutospacing="0"/>
      <w:outlineLvl w:val="4"/>
    </w:pPr>
    <w:rPr>
      <w:color w:val="104861" w:themeColor="accent1" w:themeShade="BF"/>
    </w:rPr>
  </w:style>
  <w:style w:type="paragraph" w:styleId="P6">
    <w:name w:val="Heading 6"/>
    <w:basedOn w:val="P0"/>
    <w:next w:val="P0"/>
    <w:link w:val="C8"/>
    <w:semiHidden/>
    <w:qFormat/>
    <w:pPr>
      <w:keepNext w:val="1"/>
      <w:keepLines w:val="1"/>
      <w:spacing w:before="40" w:beforeAutospacing="0" w:afterAutospacing="0"/>
      <w:outlineLvl w:val="5"/>
    </w:pPr>
    <w:rPr>
      <w:i w:val="1"/>
      <w:iCs w:val="1"/>
      <w:color w:val="595959" w:themeColor="text1" w:themeTint="A6"/>
    </w:rPr>
  </w:style>
  <w:style w:type="paragraph" w:styleId="P7">
    <w:name w:val="Heading 7"/>
    <w:basedOn w:val="P0"/>
    <w:next w:val="P0"/>
    <w:link w:val="C9"/>
    <w:semiHidden/>
    <w:qFormat/>
    <w:pPr>
      <w:keepNext w:val="1"/>
      <w:keepLines w:val="1"/>
      <w:spacing w:before="40" w:beforeAutospacing="0" w:afterAutospacing="0"/>
      <w:outlineLvl w:val="6"/>
    </w:pPr>
    <w:rPr>
      <w:color w:val="595959" w:themeColor="text1" w:themeTint="A6"/>
    </w:rPr>
  </w:style>
  <w:style w:type="paragraph" w:styleId="P8">
    <w:name w:val="Heading 8"/>
    <w:basedOn w:val="P0"/>
    <w:next w:val="P0"/>
    <w:link w:val="C10"/>
    <w:semiHidden/>
    <w:qFormat/>
    <w:pPr>
      <w:keepNext w:val="1"/>
      <w:keepLines w:val="1"/>
      <w:outlineLvl w:val="7"/>
    </w:pPr>
    <w:rPr>
      <w:i w:val="1"/>
      <w:iCs w:val="1"/>
      <w:color w:val="272727" w:themeColor="text1" w:themeTint="D8"/>
    </w:rPr>
  </w:style>
  <w:style w:type="paragraph" w:styleId="P9">
    <w:name w:val="Heading 9"/>
    <w:basedOn w:val="P0"/>
    <w:next w:val="P0"/>
    <w:link w:val="C11"/>
    <w:semiHidden/>
    <w:qFormat/>
    <w:pPr>
      <w:keepNext w:val="1"/>
      <w:keepLines w:val="1"/>
      <w:outlineLvl w:val="8"/>
    </w:pPr>
    <w:rPr>
      <w:color w:val="272727" w:themeColor="text1" w:themeTint="D8"/>
    </w:rPr>
  </w:style>
  <w:style w:type="paragraph" w:styleId="P10">
    <w:name w:val="Title"/>
    <w:basedOn w:val="P0"/>
    <w:next w:val="P0"/>
    <w:link w:val="C12"/>
    <w:qFormat/>
    <w:pPr>
      <w:spacing w:after="80" w:beforeAutospacing="0" w:afterAutospacing="0"/>
      <w:contextualSpacing w:val="1"/>
    </w:pPr>
    <w:rPr>
      <w:sz w:val="56"/>
      <w:szCs w:val="56"/>
      <w:spacing w:val="-10"/>
      <w:kern w:val="28"/>
    </w:rPr>
  </w:style>
  <w:style w:type="paragraph" w:styleId="P11">
    <w:name w:val="Subtitle"/>
    <w:basedOn w:val="P0"/>
    <w:next w:val="P0"/>
    <w:link w:val="C13"/>
    <w:qFormat/>
    <w:pPr/>
    <w:rPr>
      <w:color w:val="595959" w:themeColor="text1" w:themeTint="A6"/>
      <w:sz w:val="28"/>
      <w:szCs w:val="28"/>
      <w:spacing w:val="15"/>
    </w:rPr>
  </w:style>
  <w:style w:type="paragraph" w:styleId="P12">
    <w:name w:val="Quote"/>
    <w:basedOn w:val="P0"/>
    <w:next w:val="P0"/>
    <w:link w:val="C14"/>
    <w:qFormat/>
    <w:pPr>
      <w:spacing w:before="160" w:beforeAutospacing="0" w:afterAutospacing="0"/>
      <w:jc w:val="center"/>
    </w:pPr>
    <w:rPr>
      <w:i w:val="1"/>
      <w:iCs w:val="1"/>
      <w:color w:val="404040" w:themeColor="text1" w:themeTint="BF"/>
    </w:rPr>
  </w:style>
  <w:style w:type="paragraph" w:styleId="P13">
    <w:name w:val="List Paragraph"/>
    <w:basedOn w:val="P0"/>
    <w:qFormat/>
    <w:pPr>
      <w:ind w:left="720"/>
      <w:contextualSpacing w:val="1"/>
    </w:pPr>
    <w:rPr/>
  </w:style>
  <w:style w:type="paragraph" w:styleId="P14">
    <w:name w:val="Intense Quote"/>
    <w:basedOn w:val="P0"/>
    <w:next w:val="P0"/>
    <w:link w:val="C16"/>
    <w:qFormat/>
    <w:pPr>
      <w:pBdr>
        <w:top w:val="single" w:sz="4" w:space="10" w:shadow="0" w:frame="0" w:color="104861" w:themeColor="accent1" w:themeShade="BF"/>
        <w:left w:val="none" w:sz="0" w:space="0" w:shadow="0" w:frame="0" w:color="auto"/>
        <w:bottom w:val="single" w:sz="4" w:space="10" w:shadow="0" w:frame="0" w:color="104861" w:themeColor="accent1" w:themeShade="BF"/>
        <w:right w:val="none" w:sz="0" w:space="0" w:shadow="0" w:frame="0" w:color="auto"/>
        <w:between w:val="none" w:sz="0" w:space="0" w:shadow="0" w:frame="0" w:color="auto"/>
      </w:pBdr>
      <w:spacing w:before="360" w:after="360" w:beforeAutospacing="0" w:afterAutospacing="0"/>
      <w:ind w:left="864" w:right="864"/>
      <w:jc w:val="center"/>
    </w:pPr>
    <w:rPr>
      <w:i w:val="1"/>
      <w:iCs w:val="1"/>
      <w:color w:val="104861" w:themeColor="accent1" w:themeShade="BF"/>
    </w:rPr>
  </w:style>
  <w:style w:type="paragraph" w:styleId="P15">
    <w:name w:val="Plain Text"/>
    <w:basedOn w:val="P0"/>
    <w:link w:val="C18"/>
    <w:pPr/>
    <w:rPr>
      <w:rFonts w:ascii="Courier New" w:hAnsi="Courier New"/>
      <w:sz w:val="20"/>
      <w:szCs w:val="20"/>
    </w:rPr>
  </w:style>
  <w:style w:type="paragraph" w:styleId="P16">
    <w:name w:val="Header"/>
    <w:basedOn w:val="P0"/>
    <w:link w:val="C19"/>
    <w:pPr>
      <w:tabs>
        <w:tab w:val="center" w:pos="4819" w:leader="none"/>
        <w:tab w:val="right" w:pos="9639" w:leader="none"/>
      </w:tabs>
    </w:pPr>
    <w:rPr/>
  </w:style>
  <w:style w:type="paragraph" w:styleId="P17">
    <w:name w:val="Footnote Text"/>
    <w:link w:val="C21"/>
    <w:semiHidden/>
    <w:pPr>
      <w:spacing w:lineRule="auto" w:line="240" w:after="0"/>
    </w:pPr>
    <w:rPr>
      <w:sz w:val="20"/>
      <w:szCs w:val="20"/>
    </w:rPr>
  </w:style>
  <w:style w:type="paragraph" w:styleId="P18">
    <w:name w:val="Endnote Text"/>
    <w:link w:val="C23"/>
    <w:semiHidden/>
    <w:pPr>
      <w:spacing w:lineRule="auto" w:line="240" w:after="0"/>
    </w:pPr>
    <w:rPr>
      <w:sz w:val="20"/>
      <w:szCs w:val="20"/>
    </w:rPr>
  </w:style>
  <w:style w:type="character" w:styleId="C0" w:default="1">
    <w:name w:val="Default Paragraph Font"/>
    <w:semiHidden/>
    <w:rPr/>
  </w:style>
  <w:style w:type="character" w:styleId="C1">
    <w:name w:val="Line Number"/>
    <w:basedOn w:val="C0"/>
    <w:semiHidden/>
    <w:rPr/>
  </w:style>
  <w:style w:type="character" w:styleId="C2">
    <w:name w:val="Hyperlink"/>
    <w:rPr>
      <w:color w:val="0000FF"/>
      <w:u w:val="single"/>
    </w:rPr>
  </w:style>
  <w:style w:type="character" w:styleId="C3">
    <w:name w:val="Заголовок 1 Знак"/>
    <w:basedOn w:val="C0"/>
    <w:link w:val="P1"/>
    <w:rPr>
      <w:color w:val="104861" w:themeColor="accent1" w:themeShade="BF"/>
      <w:sz w:val="40"/>
      <w:szCs w:val="40"/>
    </w:rPr>
  </w:style>
  <w:style w:type="character" w:styleId="C4">
    <w:name w:val="Заголовок 2 Знак"/>
    <w:basedOn w:val="C0"/>
    <w:link w:val="P2"/>
    <w:semiHidden/>
    <w:rPr>
      <w:color w:val="104861" w:themeColor="accent1" w:themeShade="BF"/>
      <w:sz w:val="32"/>
      <w:szCs w:val="32"/>
    </w:rPr>
  </w:style>
  <w:style w:type="character" w:styleId="C5">
    <w:name w:val="Заголовок 3 Знак"/>
    <w:basedOn w:val="C0"/>
    <w:link w:val="P3"/>
    <w:semiHidden/>
    <w:rPr>
      <w:color w:val="104861" w:themeColor="accent1" w:themeShade="BF"/>
      <w:sz w:val="28"/>
      <w:szCs w:val="28"/>
    </w:rPr>
  </w:style>
  <w:style w:type="character" w:styleId="C6">
    <w:name w:val="Заголовок 4 Знак"/>
    <w:basedOn w:val="C0"/>
    <w:link w:val="P4"/>
    <w:semiHidden/>
    <w:rPr>
      <w:i w:val="1"/>
      <w:iCs w:val="1"/>
      <w:color w:val="104861" w:themeColor="accent1" w:themeShade="BF"/>
    </w:rPr>
  </w:style>
  <w:style w:type="character" w:styleId="C7">
    <w:name w:val="Заголовок 5 Знак"/>
    <w:basedOn w:val="C0"/>
    <w:link w:val="P5"/>
    <w:semiHidden/>
    <w:rPr>
      <w:color w:val="104861" w:themeColor="accent1" w:themeShade="BF"/>
    </w:rPr>
  </w:style>
  <w:style w:type="character" w:styleId="C8">
    <w:name w:val="Заголовок 6 Знак"/>
    <w:basedOn w:val="C0"/>
    <w:link w:val="P6"/>
    <w:semiHidden/>
    <w:rPr>
      <w:i w:val="1"/>
      <w:iCs w:val="1"/>
      <w:color w:val="595959" w:themeColor="text1" w:themeTint="A6"/>
    </w:rPr>
  </w:style>
  <w:style w:type="character" w:styleId="C9">
    <w:name w:val="Заголовок 7 Знак"/>
    <w:basedOn w:val="C0"/>
    <w:link w:val="P7"/>
    <w:semiHidden/>
    <w:rPr>
      <w:color w:val="595959" w:themeColor="text1" w:themeTint="A6"/>
    </w:rPr>
  </w:style>
  <w:style w:type="character" w:styleId="C10">
    <w:name w:val="Заголовок 8 Знак"/>
    <w:basedOn w:val="C0"/>
    <w:link w:val="P8"/>
    <w:semiHidden/>
    <w:rPr>
      <w:i w:val="1"/>
      <w:iCs w:val="1"/>
      <w:color w:val="272727" w:themeColor="text1" w:themeTint="D8"/>
    </w:rPr>
  </w:style>
  <w:style w:type="character" w:styleId="C11">
    <w:name w:val="Заголовок 9 Знак"/>
    <w:basedOn w:val="C0"/>
    <w:link w:val="P9"/>
    <w:semiHidden/>
    <w:rPr>
      <w:color w:val="272727" w:themeColor="text1" w:themeTint="D8"/>
    </w:rPr>
  </w:style>
  <w:style w:type="character" w:styleId="C12">
    <w:name w:val="Назва Знак"/>
    <w:basedOn w:val="C0"/>
    <w:link w:val="P10"/>
    <w:rPr>
      <w:sz w:val="56"/>
      <w:szCs w:val="56"/>
      <w:spacing w:val="-10"/>
      <w:kern w:val="28"/>
    </w:rPr>
  </w:style>
  <w:style w:type="character" w:styleId="C13">
    <w:name w:val="Підзаголовок Знак"/>
    <w:basedOn w:val="C0"/>
    <w:link w:val="P11"/>
    <w:rPr>
      <w:color w:val="595959" w:themeColor="text1" w:themeTint="A6"/>
      <w:sz w:val="28"/>
      <w:szCs w:val="28"/>
      <w:spacing w:val="15"/>
    </w:rPr>
  </w:style>
  <w:style w:type="character" w:styleId="C14">
    <w:name w:val="Цитата Знак"/>
    <w:basedOn w:val="C0"/>
    <w:link w:val="P12"/>
    <w:rPr>
      <w:i w:val="1"/>
      <w:iCs w:val="1"/>
      <w:color w:val="404040" w:themeColor="text1" w:themeTint="BF"/>
    </w:rPr>
  </w:style>
  <w:style w:type="character" w:styleId="C15">
    <w:name w:val="Intense Emphasis"/>
    <w:basedOn w:val="C0"/>
    <w:qFormat/>
    <w:rPr>
      <w:i w:val="1"/>
      <w:iCs w:val="1"/>
      <w:color w:val="104861" w:themeColor="accent1" w:themeShade="BF"/>
    </w:rPr>
  </w:style>
  <w:style w:type="character" w:styleId="C16">
    <w:name w:val="Насичена цитата Знак"/>
    <w:basedOn w:val="C0"/>
    <w:link w:val="P14"/>
    <w:rPr>
      <w:i w:val="1"/>
      <w:iCs w:val="1"/>
      <w:color w:val="104861" w:themeColor="accent1" w:themeShade="BF"/>
    </w:rPr>
  </w:style>
  <w:style w:type="character" w:styleId="C17">
    <w:name w:val="Intense Reference1"/>
    <w:basedOn w:val="C0"/>
    <w:qFormat/>
    <w:rPr>
      <w:b w:val="1"/>
      <w:bCs w:val="1"/>
      <w:smallCaps w:val="1"/>
      <w:color w:val="104861" w:themeColor="accent1" w:themeShade="BF"/>
      <w:spacing w:val="5"/>
    </w:rPr>
  </w:style>
  <w:style w:type="character" w:styleId="C18">
    <w:name w:val="Текст Знак"/>
    <w:basedOn w:val="C0"/>
    <w:link w:val="P15"/>
    <w:rPr>
      <w:rFonts w:ascii="Courier New" w:hAnsi="Courier New"/>
      <w:sz w:val="20"/>
      <w:szCs w:val="20"/>
      <w:lang w:eastAsia="ru-RU"/>
    </w:rPr>
  </w:style>
  <w:style w:type="character" w:styleId="C19">
    <w:name w:val="Верхній колонтитул Знак"/>
    <w:basedOn w:val="C0"/>
    <w:link w:val="P16"/>
    <w:rPr>
      <w:rFonts w:ascii="Times New Roman" w:hAnsi="Times New Roman"/>
      <w:lang w:val="ru-RU" w:eastAsia="ru-RU"/>
    </w:rPr>
  </w:style>
  <w:style w:type="character" w:styleId="C20">
    <w:name w:val="Footnote Reference"/>
    <w:semiHidden/>
    <w:rPr>
      <w:vertAlign w:val="superscript"/>
    </w:rPr>
  </w:style>
  <w:style w:type="character" w:styleId="C21">
    <w:name w:val="Footnote Text Char"/>
    <w:link w:val="P17"/>
    <w:semiHidden/>
    <w:rPr>
      <w:sz w:val="20"/>
      <w:szCs w:val="20"/>
    </w:rPr>
  </w:style>
  <w:style w:type="character" w:styleId="C22">
    <w:name w:val="Endnote Reference"/>
    <w:semiHidden/>
    <w:rPr>
      <w:vertAlign w:val="superscript"/>
    </w:rPr>
  </w:style>
  <w:style w:type="character" w:styleId="C23">
    <w:name w:val="Endnote Text Char"/>
    <w:link w:val="P18"/>
    <w:semiHidden/>
    <w:rPr>
      <w:sz w:val="20"/>
      <w:szCs w:val="20"/>
    </w:rPr>
  </w:style>
  <w:style w:type="table" w:styleId="T0" w:default="1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  <w:trPr/>
    <w:tcPr/>
  </w:style>
  <w:style w:type="table" w:styleId="T1">
    <w:name w:val="Table Simple 1"/>
    <w:basedOn w:val="T0"/>
    <w:tblPr>
      <w:tblBorders>
        <w:top w:val="single" w:sz="4" w:space="0" w:shadow="0" w:frame="0" w:color="000000"/>
        <w:left w:val="single" w:sz="4" w:space="0" w:shadow="0" w:frame="0" w:color="000000"/>
        <w:bottom w:val="single" w:sz="4" w:space="0" w:shadow="0" w:frame="0" w:color="000000"/>
        <w:right w:val="single" w:sz="4" w:space="0" w:shadow="0" w:frame="0" w:color="000000"/>
        <w:insideH w:val="single" w:sz="4" w:space="0" w:shadow="0" w:frame="0" w:color="000000"/>
        <w:insideV w:val="single" w:sz="4" w:space="0" w:shadow="0" w:frame="0" w:color="000000"/>
      </w:tblBorders>
      <w:tblCellMar>
        <w:top w:w="0" w:type="dxa"/>
        <w:left w:w="108" w:type="dxa"/>
        <w:bottom w:w="0" w:type="dxa"/>
        <w:right w:w="108" w:type="dxa"/>
      </w:tblCellMar>
    </w:tblPr>
    <w:trPr/>
    <w:tcPr/>
  </w:style>
  <w:style w:type="table" w:styleId="T2">
    <w:name w:val="Сітка таблиці3"/>
    <w:basedOn w:val="T0"/>
    <w:pPr>
      <w:spacing w:lineRule="auto" w:line="240" w:after="0" w:beforeAutospacing="0" w:afterAutospacing="0"/>
    </w:pPr>
    <w:rPr>
      <w:sz w:val="22"/>
      <w:szCs w:val="22"/>
    </w:rPr>
    <w:tblPr>
      <w:tblBorders>
        <w:top w:val="single" w:sz="4" w:space="0" w:shadow="0" w:frame="0" w:color="auto"/>
        <w:left w:val="single" w:sz="4" w:space="0" w:shadow="0" w:frame="0" w:color="auto"/>
        <w:bottom w:val="single" w:sz="4" w:space="0" w:shadow="0" w:frame="0" w:color="auto"/>
        <w:right w:val="single" w:sz="4" w:space="0" w:shadow="0" w:frame="0" w:color="auto"/>
        <w:insideH w:val="single" w:sz="4" w:space="0" w:shadow="0" w:frame="0" w:color="auto"/>
        <w:insideV w:val="single" w:sz="4" w:space="0" w:shadow="0" w:frame="0" w:color="auto"/>
      </w:tblBorders>
    </w:tblPr>
    <w:trPr/>
    <w:tcPr/>
  </w:style>
  <w:style w:type="table" w:styleId="T3">
    <w:name w:val="Table Grid"/>
    <w:basedOn w:val="T0"/>
    <w:pPr>
      <w:spacing w:lineRule="auto" w:line="240" w:after="0" w:beforeAutospacing="0" w:afterAutospacing="0"/>
    </w:pPr>
    <w:tblPr>
      <w:tblBorders>
        <w:top w:val="single" w:sz="4" w:space="0" w:shadow="0" w:frame="0" w:color="auto"/>
        <w:left w:val="single" w:sz="4" w:space="0" w:shadow="0" w:frame="0" w:color="auto"/>
        <w:bottom w:val="single" w:sz="4" w:space="0" w:shadow="0" w:frame="0" w:color="auto"/>
        <w:right w:val="single" w:sz="4" w:space="0" w:shadow="0" w:frame="0" w:color="auto"/>
        <w:insideH w:val="single" w:sz="4" w:space="0" w:shadow="0" w:frame="0" w:color="auto"/>
        <w:insideV w:val="single" w:sz="4" w:space="0" w:shadow="0" w:frame="0" w:color="auto"/>
      </w:tblBorders>
    </w:tblPr>
    <w:trPr/>
    <w:tcPr/>
  </w:style>
  <w:style w:type="numbering" w:styleId="N0">
    <w:name w:val="No List"/>
  </w:style>
</w:styles>
</file>

<file path=word/_rels/document.xml.rels>&#65279;<?xml version="1.0" encoding="utf-8"?><Relationships xmlns="http://schemas.openxmlformats.org/package/2006/relationships"><Relationship Id="Relimage1" Type="http://schemas.openxmlformats.org/officeDocument/2006/relationships/image" Target="/media/image1.png" /><Relationship Id="RelHdr1" Type="http://schemas.openxmlformats.org/officeDocument/2006/relationships/header" Target="header1.xml" /><Relationship Id="RelFnt1" Type="http://schemas.openxmlformats.org/officeDocument/2006/relationships/footnotes" Target="footnotes.xml" /><Relationship Id="RelEnt1" Type="http://schemas.openxmlformats.org/officeDocument/2006/relationships/endnotes" Target="endnotes.xml" /><Relationship Id="RelStyle1" Type="http://schemas.openxmlformats.org/officeDocument/2006/relationships/styles" Target="styles.xml" /><Relationship Id="RelNum1" Type="http://schemas.openxmlformats.org/officeDocument/2006/relationships/numbering" Target="numbering.xml" /><Relationship Id="RelSettings1" Type="http://schemas.openxmlformats.org/officeDocument/2006/relationships/settings" Target="settings.xml" /><Relationship Id="RelTheme1" Type="http://schemas.openxmlformats.org/officeDocument/2006/relationships/theme" Target="theme/theme1.xml" /></Relationships>
</file>

<file path=word/_rels/endnotes.xml.rels>&#65279;<?xml version="1.0" encoding="utf-8"?><Relationships xmlns="http://schemas.openxmlformats.org/package/2006/relationships" />
</file>

<file path=word/_rels/footnotes.xml.rels>&#65279;<?xml version="1.0" encoding="utf-8"?><Relationships xmlns="http://schemas.openxmlformats.org/package/2006/relationships" />
</file>

<file path=word/_rels/header1.xml.rels>&#65279;<?xml version="1.0" encoding="utf-8"?><Relationships xmlns="http://schemas.openxmlformats.org/package/2006/relationships" />
</file>

<file path=word/theme/theme1.xml><?xml version="1.0" encoding="utf-8"?>
<a:theme xmlns:a="http://schemas.openxmlformats.org/drawingml/2006/main" name="Тема Office">
  <a:themeElements>
    <a:clrScheme name="Офіс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Офіс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Офіс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  <a:tileRect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  <a:tileRect/>
        </a:gradFill>
      </a:fillStyleLst>
      <a:lnStyleLst>
        <a:ln w="12700" cmpd="sng" algn="ctr">
          <a:solidFill>
            <a:schemeClr val="phClr"/>
          </a:solidFill>
          <a:prstDash val="solid"/>
          <a:miter lim="800000"/>
        </a:ln>
        <a:ln w="19050" cmpd="sng" algn="ctr">
          <a:solidFill>
            <a:schemeClr val="phClr"/>
          </a:solidFill>
          <a:prstDash val="solid"/>
          <a:miter lim="800000"/>
        </a:ln>
        <a:ln w="25400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  <a:tileRect/>
        </a:gradFill>
      </a:bgFillStyleLst>
    </a:fmtScheme>
  </a:themeElements>
</a:theme>
</file>

<file path=docProps/app.xml><?xml version="1.0" encoding="utf-8"?>
<Properties xmlns="http://schemas.openxmlformats.org/officeDocument/2006/extended-properties">
  <Application>DevExpress Office File API/24.2.6.0</Application>
  <AppVersion>24.2</AppVersion>
  <Template>Normal</Template>
</Properties>
</file>

<file path=docProps/core.xml><?xml version="1.0" encoding="utf-8"?>
<cp:coreProperties xmlns:dc="http://purl.org/dc/elements/1.1/" xmlns:dcterms="http://purl.org/dc/terms/" xmlns:dcmitype="http://purl.org/dc/dcmitype/" xmlns:xsi="http://www.w3.org/2001/XMLSchema-instance" xmlns:cp="http://schemas.openxmlformats.org/package/2006/metadata/core-properties">
  <dc:creator>Kotyk Andrii</dc:creator>
  <dcterms:created xsi:type="dcterms:W3CDTF">2026-01-16T16:20:00Z</dcterms:created>
  <dcterms:modified xsi:type="dcterms:W3CDTF">2026-01-19T06:46:26Z</dcterms:modified>
  <cp:revision>3</cp:revision>
</cp:coreProperties>
</file>