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475F8" w:rsidRDefault="000475F8" w:rsidP="000475F8">
      <w:pPr>
        <w:rPr>
          <w:rFonts w:eastAsia="Calibri"/>
        </w:rPr>
      </w:pPr>
      <w:r>
        <w:rPr>
          <w:noProof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2799080</wp:posOffset>
            </wp:positionH>
            <wp:positionV relativeFrom="paragraph">
              <wp:posOffset>141605</wp:posOffset>
            </wp:positionV>
            <wp:extent cx="521970" cy="683895"/>
            <wp:effectExtent l="0" t="0" r="0" b="1905"/>
            <wp:wrapNone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1970" cy="68389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0475F8" w:rsidRDefault="000475F8" w:rsidP="000475F8">
      <w:pPr>
        <w:ind w:left="5670" w:firstLine="240"/>
        <w:jc w:val="right"/>
        <w:rPr>
          <w:rFonts w:eastAsia="Calibri"/>
          <w:color w:val="000000"/>
        </w:rPr>
      </w:pPr>
    </w:p>
    <w:p w:rsidR="000475F8" w:rsidRDefault="000475F8" w:rsidP="000475F8">
      <w:pPr>
        <w:ind w:left="5670" w:firstLine="240"/>
        <w:jc w:val="right"/>
        <w:rPr>
          <w:rFonts w:eastAsia="Calibri"/>
        </w:rPr>
      </w:pPr>
    </w:p>
    <w:p w:rsidR="000475F8" w:rsidRDefault="000475F8" w:rsidP="000475F8">
      <w:pPr>
        <w:spacing w:line="276" w:lineRule="auto"/>
        <w:rPr>
          <w:rFonts w:eastAsia="Calibri"/>
        </w:rPr>
      </w:pPr>
    </w:p>
    <w:p w:rsidR="000475F8" w:rsidRDefault="000475F8" w:rsidP="000475F8">
      <w:pPr>
        <w:jc w:val="center"/>
        <w:rPr>
          <w:rFonts w:ascii="AcademyC" w:eastAsia="Calibri" w:hAnsi="AcademyC"/>
          <w:color w:val="215868"/>
          <w:szCs w:val="22"/>
          <w:lang w:eastAsia="en-US"/>
        </w:rPr>
      </w:pPr>
      <w:r>
        <w:rPr>
          <w:rFonts w:ascii="AcademyC" w:eastAsia="Calibri" w:hAnsi="AcademyC"/>
          <w:color w:val="215868"/>
          <w:szCs w:val="22"/>
          <w:lang w:eastAsia="en-US"/>
        </w:rPr>
        <w:t>УКРАЇНА</w:t>
      </w:r>
    </w:p>
    <w:p w:rsidR="000475F8" w:rsidRDefault="000475F8" w:rsidP="000475F8">
      <w:pPr>
        <w:jc w:val="center"/>
        <w:rPr>
          <w:rFonts w:ascii="AcademyC" w:eastAsia="Calibri" w:hAnsi="AcademyC"/>
          <w:color w:val="215868"/>
          <w:lang w:val="ru-RU" w:eastAsia="en-US"/>
        </w:rPr>
      </w:pPr>
      <w:r>
        <w:rPr>
          <w:rFonts w:ascii="AcademyC" w:eastAsia="Calibri" w:hAnsi="AcademyC"/>
          <w:color w:val="215868"/>
          <w:lang w:eastAsia="en-US"/>
        </w:rPr>
        <w:t>ВИЩА  РАДА  ПРАВОСУДДЯ</w:t>
      </w:r>
    </w:p>
    <w:p w:rsidR="000475F8" w:rsidRDefault="000475F8" w:rsidP="000475F8">
      <w:pPr>
        <w:jc w:val="center"/>
        <w:rPr>
          <w:rFonts w:ascii="AcademyC" w:eastAsia="Calibri" w:hAnsi="AcademyC"/>
          <w:color w:val="215868"/>
          <w:lang w:eastAsia="en-US"/>
        </w:rPr>
      </w:pPr>
      <w:r>
        <w:rPr>
          <w:rFonts w:ascii="AcademyC" w:eastAsia="Calibri" w:hAnsi="AcademyC"/>
          <w:color w:val="215868"/>
          <w:lang w:val="ru-RU" w:eastAsia="en-US"/>
        </w:rPr>
        <w:t>СЕКРЕТАРІАТ</w:t>
      </w:r>
    </w:p>
    <w:p w:rsidR="000475F8" w:rsidRDefault="002270EB" w:rsidP="000475F8">
      <w:pPr>
        <w:spacing w:line="276" w:lineRule="auto"/>
        <w:ind w:hanging="142"/>
        <w:jc w:val="center"/>
        <w:rPr>
          <w:rFonts w:ascii="Book Antiqua" w:eastAsia="Calibri" w:hAnsi="Book Antiqua"/>
          <w:color w:val="002060"/>
          <w:spacing w:val="-12"/>
          <w:position w:val="-16"/>
          <w:sz w:val="20"/>
          <w:szCs w:val="20"/>
          <w:lang w:eastAsia="en-US"/>
        </w:rPr>
      </w:pPr>
      <w:r>
        <w:rPr>
          <w:rFonts w:ascii="Book Antiqua" w:eastAsia="Calibri" w:hAnsi="Book Antiqua"/>
          <w:color w:val="002060"/>
          <w:spacing w:val="-12"/>
          <w:position w:val="-16"/>
          <w:sz w:val="20"/>
          <w:szCs w:val="20"/>
          <w:lang w:eastAsia="en-US"/>
        </w:rPr>
        <w:t xml:space="preserve">        </w:t>
      </w:r>
      <w:r w:rsidR="000475F8">
        <w:rPr>
          <w:rFonts w:ascii="Book Antiqua" w:eastAsia="Calibri" w:hAnsi="Book Antiqua"/>
          <w:color w:val="002060"/>
          <w:spacing w:val="-12"/>
          <w:position w:val="-16"/>
          <w:sz w:val="20"/>
          <w:szCs w:val="20"/>
          <w:lang w:eastAsia="en-US"/>
        </w:rPr>
        <w:t>вул. Студентська, 12-</w:t>
      </w:r>
      <w:r w:rsidR="000475F8">
        <w:rPr>
          <w:rFonts w:ascii="Book Antiqua" w:eastAsia="Calibri" w:hAnsi="Book Antiqua"/>
          <w:color w:val="002060"/>
          <w:spacing w:val="-12"/>
          <w:position w:val="-16"/>
          <w:sz w:val="20"/>
          <w:szCs w:val="20"/>
          <w:lang w:val="ru-RU" w:eastAsia="en-US"/>
        </w:rPr>
        <w:t>А</w:t>
      </w:r>
      <w:r w:rsidR="000475F8">
        <w:rPr>
          <w:rFonts w:ascii="Book Antiqua" w:eastAsia="Calibri" w:hAnsi="Book Antiqua"/>
          <w:color w:val="002060"/>
          <w:spacing w:val="-12"/>
          <w:position w:val="-16"/>
          <w:sz w:val="20"/>
          <w:szCs w:val="20"/>
          <w:lang w:eastAsia="en-US"/>
        </w:rPr>
        <w:t>,</w:t>
      </w:r>
      <w:r w:rsidR="000475F8">
        <w:rPr>
          <w:rFonts w:ascii="Book Antiqua" w:eastAsia="Calibri" w:hAnsi="Book Antiqua"/>
          <w:color w:val="002060"/>
          <w:spacing w:val="-12"/>
          <w:position w:val="-16"/>
          <w:sz w:val="20"/>
          <w:szCs w:val="20"/>
          <w:lang w:val="ru-RU" w:eastAsia="en-US"/>
        </w:rPr>
        <w:t xml:space="preserve"> </w:t>
      </w:r>
      <w:r w:rsidR="000475F8">
        <w:rPr>
          <w:rFonts w:ascii="Book Antiqua" w:eastAsia="Calibri" w:hAnsi="Book Antiqua"/>
          <w:color w:val="002060"/>
          <w:spacing w:val="-12"/>
          <w:position w:val="-16"/>
          <w:sz w:val="20"/>
          <w:szCs w:val="20"/>
          <w:lang w:eastAsia="en-US"/>
        </w:rPr>
        <w:t xml:space="preserve"> м. Київ, 04050</w:t>
      </w:r>
      <w:r w:rsidR="000475F8">
        <w:rPr>
          <w:rFonts w:ascii="Book Antiqua" w:eastAsia="Calibri" w:hAnsi="Book Antiqua"/>
          <w:color w:val="002060"/>
          <w:spacing w:val="-12"/>
          <w:position w:val="-16"/>
          <w:sz w:val="20"/>
          <w:szCs w:val="20"/>
          <w:lang w:val="ru-RU" w:eastAsia="en-US"/>
        </w:rPr>
        <w:t>,</w:t>
      </w:r>
      <w:r w:rsidR="000475F8">
        <w:rPr>
          <w:rFonts w:ascii="Book Antiqua" w:eastAsia="Calibri" w:hAnsi="Book Antiqua"/>
          <w:color w:val="002060"/>
          <w:spacing w:val="-12"/>
          <w:position w:val="-16"/>
          <w:sz w:val="20"/>
          <w:szCs w:val="20"/>
          <w:lang w:eastAsia="en-US"/>
        </w:rPr>
        <w:t xml:space="preserve"> </w:t>
      </w:r>
      <w:proofErr w:type="spellStart"/>
      <w:r w:rsidR="000475F8">
        <w:rPr>
          <w:rFonts w:ascii="Book Antiqua" w:eastAsia="Calibri" w:hAnsi="Book Antiqua"/>
          <w:color w:val="002060"/>
          <w:spacing w:val="-12"/>
          <w:position w:val="-16"/>
          <w:sz w:val="20"/>
          <w:szCs w:val="20"/>
          <w:lang w:eastAsia="en-US"/>
        </w:rPr>
        <w:t>тел</w:t>
      </w:r>
      <w:proofErr w:type="spellEnd"/>
      <w:r w:rsidR="000475F8">
        <w:rPr>
          <w:rFonts w:ascii="Book Antiqua" w:eastAsia="Calibri" w:hAnsi="Book Antiqua"/>
          <w:color w:val="002060"/>
          <w:spacing w:val="-12"/>
          <w:position w:val="-16"/>
          <w:sz w:val="20"/>
          <w:szCs w:val="20"/>
          <w:lang w:eastAsia="en-US"/>
        </w:rPr>
        <w:t xml:space="preserve">.: (044) 489-64-60, </w:t>
      </w:r>
      <w:r w:rsidR="000475F8">
        <w:rPr>
          <w:rFonts w:ascii="Book Antiqua" w:eastAsia="Calibri" w:hAnsi="Book Antiqua"/>
          <w:color w:val="002060"/>
          <w:spacing w:val="-12"/>
          <w:position w:val="-16"/>
          <w:sz w:val="20"/>
          <w:szCs w:val="20"/>
          <w:lang w:val="ru-RU" w:eastAsia="en-US"/>
        </w:rPr>
        <w:t xml:space="preserve"> </w:t>
      </w:r>
      <w:r w:rsidR="000475F8">
        <w:rPr>
          <w:rFonts w:ascii="Book Antiqua" w:eastAsia="Calibri" w:hAnsi="Book Antiqua"/>
          <w:color w:val="002060"/>
          <w:spacing w:val="-12"/>
          <w:position w:val="-16"/>
          <w:sz w:val="20"/>
          <w:szCs w:val="20"/>
          <w:lang w:eastAsia="en-US"/>
        </w:rPr>
        <w:t>481-06-29</w:t>
      </w:r>
      <w:r w:rsidR="000475F8">
        <w:rPr>
          <w:rFonts w:ascii="Book Antiqua" w:eastAsia="Calibri" w:hAnsi="Book Antiqua"/>
          <w:color w:val="002060"/>
          <w:spacing w:val="-12"/>
          <w:position w:val="-16"/>
          <w:sz w:val="20"/>
          <w:szCs w:val="20"/>
          <w:lang w:val="ru-RU" w:eastAsia="en-US"/>
        </w:rPr>
        <w:t>,</w:t>
      </w:r>
      <w:r w:rsidR="000475F8">
        <w:rPr>
          <w:rFonts w:ascii="Book Antiqua" w:eastAsia="Calibri" w:hAnsi="Book Antiqua"/>
          <w:color w:val="002060"/>
          <w:spacing w:val="-12"/>
          <w:position w:val="-16"/>
          <w:sz w:val="20"/>
          <w:szCs w:val="20"/>
          <w:lang w:eastAsia="en-US"/>
        </w:rPr>
        <w:t xml:space="preserve">  факс: (044) 484-14-72, </w:t>
      </w:r>
      <w:r w:rsidR="000475F8">
        <w:rPr>
          <w:rFonts w:ascii="Book Antiqua" w:eastAsia="Calibri" w:hAnsi="Book Antiqua"/>
          <w:color w:val="002060"/>
          <w:spacing w:val="-12"/>
          <w:position w:val="-16"/>
          <w:sz w:val="20"/>
          <w:szCs w:val="20"/>
          <w:lang w:val="en-US" w:eastAsia="en-US"/>
        </w:rPr>
        <w:t>e</w:t>
      </w:r>
      <w:r w:rsidR="000475F8">
        <w:rPr>
          <w:rFonts w:ascii="Book Antiqua" w:eastAsia="Calibri" w:hAnsi="Book Antiqua"/>
          <w:color w:val="002060"/>
          <w:spacing w:val="-12"/>
          <w:position w:val="-16"/>
          <w:sz w:val="20"/>
          <w:szCs w:val="20"/>
          <w:lang w:eastAsia="en-US"/>
        </w:rPr>
        <w:t>-</w:t>
      </w:r>
      <w:r w:rsidR="000475F8">
        <w:rPr>
          <w:rFonts w:ascii="Book Antiqua" w:eastAsia="Calibri" w:hAnsi="Book Antiqua"/>
          <w:color w:val="002060"/>
          <w:spacing w:val="-12"/>
          <w:position w:val="-16"/>
          <w:sz w:val="20"/>
          <w:szCs w:val="20"/>
          <w:lang w:val="en-US" w:eastAsia="en-US"/>
        </w:rPr>
        <w:t>m</w:t>
      </w:r>
      <w:proofErr w:type="spellStart"/>
      <w:r w:rsidR="000475F8">
        <w:rPr>
          <w:rFonts w:ascii="Book Antiqua" w:eastAsia="Calibri" w:hAnsi="Book Antiqua"/>
          <w:color w:val="002060"/>
          <w:spacing w:val="-12"/>
          <w:position w:val="-16"/>
          <w:sz w:val="20"/>
          <w:szCs w:val="20"/>
          <w:lang w:eastAsia="en-US"/>
        </w:rPr>
        <w:t>ail</w:t>
      </w:r>
      <w:proofErr w:type="spellEnd"/>
      <w:r w:rsidR="000475F8">
        <w:rPr>
          <w:rFonts w:ascii="Book Antiqua" w:eastAsia="Calibri" w:hAnsi="Book Antiqua"/>
          <w:color w:val="002060"/>
          <w:spacing w:val="-12"/>
          <w:position w:val="-16"/>
          <w:sz w:val="20"/>
          <w:szCs w:val="20"/>
          <w:lang w:eastAsia="en-US"/>
        </w:rPr>
        <w:t xml:space="preserve">: </w:t>
      </w:r>
      <w:hyperlink r:id="rId5" w:history="1">
        <w:r w:rsidR="000475F8">
          <w:rPr>
            <w:rStyle w:val="a3"/>
            <w:rFonts w:ascii="Book Antiqua" w:eastAsia="Calibri" w:hAnsi="Book Antiqua"/>
            <w:color w:val="002060"/>
            <w:spacing w:val="-12"/>
            <w:position w:val="-16"/>
            <w:sz w:val="20"/>
            <w:szCs w:val="20"/>
            <w:lang w:eastAsia="en-US"/>
          </w:rPr>
          <w:t>assistant@hcj.gov.ua</w:t>
        </w:r>
      </w:hyperlink>
    </w:p>
    <w:tbl>
      <w:tblPr>
        <w:tblW w:w="9639" w:type="dxa"/>
        <w:tblInd w:w="250" w:type="dxa"/>
        <w:tblBorders>
          <w:top w:val="thinThickMediumGap" w:sz="24" w:space="0" w:color="002060"/>
        </w:tblBorders>
        <w:tblLook w:val="04A0" w:firstRow="1" w:lastRow="0" w:firstColumn="1" w:lastColumn="0" w:noHBand="0" w:noVBand="1"/>
      </w:tblPr>
      <w:tblGrid>
        <w:gridCol w:w="4551"/>
        <w:gridCol w:w="2270"/>
        <w:gridCol w:w="2818"/>
      </w:tblGrid>
      <w:tr w:rsidR="000475F8" w:rsidTr="002270EB">
        <w:trPr>
          <w:trHeight w:val="113"/>
        </w:trPr>
        <w:tc>
          <w:tcPr>
            <w:tcW w:w="9639" w:type="dxa"/>
            <w:gridSpan w:val="3"/>
            <w:tcBorders>
              <w:top w:val="single" w:sz="24" w:space="0" w:color="002060"/>
              <w:left w:val="nil"/>
              <w:bottom w:val="single" w:sz="8" w:space="0" w:color="002060"/>
              <w:right w:val="nil"/>
            </w:tcBorders>
          </w:tcPr>
          <w:p w:rsidR="000475F8" w:rsidRDefault="000475F8">
            <w:pPr>
              <w:spacing w:after="200" w:line="276" w:lineRule="auto"/>
              <w:rPr>
                <w:rFonts w:ascii="Book Antiqua" w:eastAsia="Calibri" w:hAnsi="Book Antiqua"/>
                <w:color w:val="002060"/>
                <w:spacing w:val="-12"/>
                <w:sz w:val="2"/>
                <w:szCs w:val="2"/>
                <w:lang w:val="ru-RU" w:eastAsia="en-US"/>
              </w:rPr>
            </w:pPr>
          </w:p>
        </w:tc>
      </w:tr>
      <w:tr w:rsidR="000475F8" w:rsidTr="002270EB">
        <w:tc>
          <w:tcPr>
            <w:tcW w:w="455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0475F8" w:rsidRDefault="002270EB">
            <w:pPr>
              <w:spacing w:line="252" w:lineRule="auto"/>
              <w:rPr>
                <w:rFonts w:eastAsia="Calibri"/>
                <w:color w:val="215868"/>
                <w:sz w:val="24"/>
                <w:szCs w:val="24"/>
                <w:lang w:eastAsia="en-US"/>
              </w:rPr>
            </w:pPr>
            <w:r>
              <w:rPr>
                <w:rFonts w:eastAsia="Calibri"/>
                <w:color w:val="215868"/>
                <w:sz w:val="24"/>
                <w:szCs w:val="24"/>
                <w:u w:val="single"/>
                <w:lang w:val="ru-RU" w:eastAsia="en-US"/>
              </w:rPr>
              <w:t>23</w:t>
            </w:r>
            <w:r w:rsidR="00945C1F">
              <w:rPr>
                <w:rFonts w:eastAsia="Calibri"/>
                <w:color w:val="215868"/>
                <w:sz w:val="24"/>
                <w:szCs w:val="24"/>
                <w:u w:val="single"/>
                <w:lang w:val="ru-RU" w:eastAsia="en-US"/>
              </w:rPr>
              <w:t xml:space="preserve"> </w:t>
            </w:r>
            <w:r w:rsidR="00945C1F">
              <w:rPr>
                <w:rFonts w:eastAsia="Calibri"/>
                <w:color w:val="215868"/>
                <w:sz w:val="24"/>
                <w:szCs w:val="24"/>
                <w:u w:val="single"/>
                <w:lang w:eastAsia="en-US"/>
              </w:rPr>
              <w:t>лютого</w:t>
            </w:r>
            <w:r w:rsidR="000475F8">
              <w:rPr>
                <w:rFonts w:eastAsia="Calibri"/>
                <w:color w:val="215868"/>
                <w:sz w:val="24"/>
                <w:szCs w:val="24"/>
                <w:u w:val="single"/>
                <w:lang w:eastAsia="en-US"/>
              </w:rPr>
              <w:t xml:space="preserve"> 2026 року №</w:t>
            </w:r>
            <w:r>
              <w:rPr>
                <w:rFonts w:eastAsia="Calibri"/>
                <w:color w:val="215868"/>
                <w:sz w:val="24"/>
                <w:szCs w:val="24"/>
                <w:u w:val="single"/>
                <w:lang w:eastAsia="en-US"/>
              </w:rPr>
              <w:t xml:space="preserve"> 3484</w:t>
            </w:r>
            <w:r w:rsidR="000475F8">
              <w:rPr>
                <w:rFonts w:eastAsia="Calibri"/>
                <w:color w:val="215868"/>
                <w:sz w:val="24"/>
                <w:szCs w:val="24"/>
                <w:u w:val="single"/>
                <w:lang w:eastAsia="en-US"/>
              </w:rPr>
              <w:t xml:space="preserve">/0/9-26          </w:t>
            </w:r>
          </w:p>
          <w:p w:rsidR="000475F8" w:rsidRDefault="000475F8">
            <w:pPr>
              <w:spacing w:line="252" w:lineRule="auto"/>
              <w:rPr>
                <w:rFonts w:eastAsia="Calibri"/>
                <w:color w:val="215868"/>
                <w:sz w:val="27"/>
                <w:szCs w:val="27"/>
                <w:lang w:eastAsia="en-US"/>
              </w:rPr>
            </w:pPr>
            <w:r>
              <w:rPr>
                <w:rFonts w:eastAsia="Calibri"/>
                <w:color w:val="215868"/>
                <w:sz w:val="24"/>
                <w:szCs w:val="24"/>
                <w:lang w:eastAsia="en-US"/>
              </w:rPr>
              <w:t>На №</w:t>
            </w:r>
            <w:r>
              <w:rPr>
                <w:rFonts w:eastAsia="Calibri"/>
                <w:color w:val="215868"/>
                <w:sz w:val="27"/>
                <w:szCs w:val="27"/>
                <w:lang w:eastAsia="en-US"/>
              </w:rPr>
              <w:t xml:space="preserve">  _________________</w:t>
            </w:r>
            <w:r w:rsidR="002270EB">
              <w:rPr>
                <w:rFonts w:eastAsia="Calibri"/>
                <w:color w:val="215868"/>
                <w:sz w:val="27"/>
                <w:szCs w:val="27"/>
                <w:lang w:eastAsia="en-US"/>
              </w:rPr>
              <w:t>___</w:t>
            </w:r>
            <w:bookmarkStart w:id="0" w:name="_GoBack"/>
            <w:bookmarkEnd w:id="0"/>
            <w:r>
              <w:rPr>
                <w:rFonts w:eastAsia="Calibri"/>
                <w:color w:val="215868"/>
                <w:sz w:val="27"/>
                <w:szCs w:val="27"/>
                <w:lang w:eastAsia="en-US"/>
              </w:rPr>
              <w:t>_</w:t>
            </w:r>
          </w:p>
        </w:tc>
        <w:tc>
          <w:tcPr>
            <w:tcW w:w="2270" w:type="dxa"/>
            <w:tcBorders>
              <w:top w:val="nil"/>
              <w:left w:val="nil"/>
              <w:bottom w:val="nil"/>
              <w:right w:val="nil"/>
            </w:tcBorders>
          </w:tcPr>
          <w:p w:rsidR="000475F8" w:rsidRDefault="000475F8">
            <w:pPr>
              <w:spacing w:after="200" w:line="276" w:lineRule="auto"/>
              <w:jc w:val="right"/>
              <w:rPr>
                <w:rFonts w:eastAsia="Calibri"/>
                <w:color w:val="002060"/>
                <w:sz w:val="27"/>
                <w:szCs w:val="27"/>
                <w:lang w:eastAsia="en-US"/>
              </w:rPr>
            </w:pPr>
          </w:p>
        </w:tc>
        <w:tc>
          <w:tcPr>
            <w:tcW w:w="2818" w:type="dxa"/>
            <w:tcBorders>
              <w:top w:val="nil"/>
              <w:left w:val="nil"/>
              <w:bottom w:val="nil"/>
              <w:right w:val="nil"/>
            </w:tcBorders>
          </w:tcPr>
          <w:p w:rsidR="000475F8" w:rsidRDefault="000475F8">
            <w:pPr>
              <w:spacing w:after="200" w:line="276" w:lineRule="auto"/>
              <w:jc w:val="right"/>
              <w:rPr>
                <w:rFonts w:eastAsia="Calibri"/>
                <w:color w:val="002060"/>
                <w:sz w:val="27"/>
                <w:szCs w:val="27"/>
                <w:lang w:eastAsia="en-US"/>
              </w:rPr>
            </w:pPr>
          </w:p>
        </w:tc>
      </w:tr>
    </w:tbl>
    <w:p w:rsidR="000475F8" w:rsidRDefault="000475F8" w:rsidP="000475F8">
      <w:pPr>
        <w:ind w:right="-142"/>
        <w:contextualSpacing/>
        <w:jc w:val="both"/>
        <w:rPr>
          <w:b/>
        </w:rPr>
      </w:pPr>
    </w:p>
    <w:p w:rsidR="000475F8" w:rsidRPr="00053B5C" w:rsidRDefault="00945C1F" w:rsidP="000475F8">
      <w:pPr>
        <w:ind w:left="3969" w:right="-142"/>
        <w:contextualSpacing/>
        <w:jc w:val="both"/>
        <w:rPr>
          <w:b/>
        </w:rPr>
      </w:pPr>
      <w:r w:rsidRPr="00053B5C">
        <w:rPr>
          <w:b/>
        </w:rPr>
        <w:t>Віталію Піскуну</w:t>
      </w:r>
    </w:p>
    <w:p w:rsidR="000475F8" w:rsidRPr="00053B5C" w:rsidRDefault="000475F8" w:rsidP="000475F8">
      <w:pPr>
        <w:ind w:left="3969" w:right="-142"/>
        <w:contextualSpacing/>
        <w:jc w:val="both"/>
        <w:rPr>
          <w:lang w:val="ru-RU"/>
        </w:rPr>
      </w:pPr>
    </w:p>
    <w:p w:rsidR="000475F8" w:rsidRPr="00053B5C" w:rsidRDefault="002270EB" w:rsidP="000475F8">
      <w:pPr>
        <w:ind w:left="3969" w:right="-142"/>
        <w:contextualSpacing/>
        <w:jc w:val="both"/>
      </w:pPr>
      <w:hyperlink r:id="rId6" w:history="1">
        <w:r w:rsidR="00945C1F" w:rsidRPr="00053B5C">
          <w:rPr>
            <w:rStyle w:val="a3"/>
            <w:color w:val="auto"/>
            <w:u w:val="none"/>
            <w:shd w:val="clear" w:color="auto" w:fill="FFFFFF"/>
          </w:rPr>
          <w:t>foi+request-156398-c0eb1e96@dostup.org.ua</w:t>
        </w:r>
      </w:hyperlink>
    </w:p>
    <w:p w:rsidR="000475F8" w:rsidRPr="00053B5C" w:rsidRDefault="000475F8" w:rsidP="00945C1F">
      <w:pPr>
        <w:tabs>
          <w:tab w:val="left" w:pos="5670"/>
        </w:tabs>
        <w:ind w:right="-142"/>
        <w:contextualSpacing/>
        <w:jc w:val="both"/>
      </w:pPr>
    </w:p>
    <w:p w:rsidR="00C72142" w:rsidRDefault="000475F8" w:rsidP="002270EB">
      <w:pPr>
        <w:pStyle w:val="a4"/>
        <w:ind w:left="284" w:right="-142" w:firstLine="567"/>
        <w:contextualSpacing/>
        <w:jc w:val="both"/>
        <w:rPr>
          <w:rFonts w:eastAsiaTheme="minorHAnsi"/>
        </w:rPr>
      </w:pPr>
      <w:r w:rsidRPr="00053B5C">
        <w:t>У відповідь на Ваш інформаційний запит (</w:t>
      </w:r>
      <w:r w:rsidR="00945C1F" w:rsidRPr="00053B5C">
        <w:t xml:space="preserve">примірник якого </w:t>
      </w:r>
      <w:r w:rsidR="00685745">
        <w:br/>
      </w:r>
      <w:r w:rsidR="00945C1F" w:rsidRPr="00053B5C">
        <w:t>скерований до</w:t>
      </w:r>
      <w:r w:rsidRPr="00053B5C">
        <w:t xml:space="preserve"> Вищої ради правосуддя</w:t>
      </w:r>
      <w:r w:rsidR="00945C1F" w:rsidRPr="00053B5C">
        <w:t xml:space="preserve"> Секретаріатом Кабінету Міністрів України для розгляду в межах повноважень</w:t>
      </w:r>
      <w:r w:rsidRPr="00053B5C">
        <w:t xml:space="preserve"> та зареєстрований </w:t>
      </w:r>
      <w:r w:rsidR="00685745">
        <w:br/>
      </w:r>
      <w:r w:rsidR="00945C1F" w:rsidRPr="00053B5C">
        <w:rPr>
          <w:lang w:val="ru-RU"/>
        </w:rPr>
        <w:t>19 лютого</w:t>
      </w:r>
      <w:r w:rsidRPr="00053B5C">
        <w:rPr>
          <w:lang w:val="ru-RU"/>
        </w:rPr>
        <w:t xml:space="preserve"> </w:t>
      </w:r>
      <w:r w:rsidRPr="00053B5C">
        <w:t>202</w:t>
      </w:r>
      <w:r w:rsidR="00945C1F" w:rsidRPr="00053B5C">
        <w:t>6</w:t>
      </w:r>
      <w:r w:rsidR="00685745">
        <w:t xml:space="preserve"> року </w:t>
      </w:r>
      <w:r w:rsidRPr="00053B5C">
        <w:t xml:space="preserve">за вх. № </w:t>
      </w:r>
      <w:r w:rsidR="00945C1F" w:rsidRPr="00053B5C">
        <w:t>100/0/16-26</w:t>
      </w:r>
      <w:r w:rsidRPr="00053B5C">
        <w:t>)</w:t>
      </w:r>
      <w:r w:rsidR="00945C1F" w:rsidRPr="00053B5C">
        <w:t xml:space="preserve"> </w:t>
      </w:r>
      <w:r w:rsidR="00B81ABA" w:rsidRPr="00053B5C">
        <w:t xml:space="preserve">надаємо доступ до інформації </w:t>
      </w:r>
      <w:r w:rsidR="00685745">
        <w:br/>
      </w:r>
      <w:r w:rsidR="00B81ABA" w:rsidRPr="00053B5C">
        <w:t xml:space="preserve">щодо вакантних посад Вищої ради правосуддя станом на 19 лютого </w:t>
      </w:r>
      <w:r w:rsidR="00685745">
        <w:br/>
      </w:r>
      <w:r w:rsidR="00B81ABA" w:rsidRPr="00053B5C">
        <w:t>2026 року із</w:t>
      </w:r>
      <w:r w:rsidR="00053B5C">
        <w:t xml:space="preserve"> зазначен</w:t>
      </w:r>
      <w:r w:rsidR="00B81ABA" w:rsidRPr="00053B5C">
        <w:t>ням запитуваних відомостей за посиланням:</w:t>
      </w:r>
      <w:r w:rsidR="00E33CD6">
        <w:rPr>
          <w:rFonts w:eastAsiaTheme="minorHAnsi"/>
        </w:rPr>
        <w:t xml:space="preserve">  </w:t>
      </w:r>
      <w:hyperlink r:id="rId7" w:history="1">
        <w:r w:rsidR="00E33CD6" w:rsidRPr="00E33CD6">
          <w:rPr>
            <w:rStyle w:val="a3"/>
            <w:rFonts w:eastAsiaTheme="minorHAnsi"/>
            <w:color w:val="auto"/>
            <w:u w:val="none"/>
          </w:rPr>
          <w:t>https://docs.google.com/document/d/1OTHpVSGbQWsQxYIkxmOL70ehaBet5fnl/edit?usp=sharing&amp;ouid=108069704000783324569&amp;rtpof=true&amp;sd=true</w:t>
        </w:r>
      </w:hyperlink>
      <w:r w:rsidR="00E33CD6">
        <w:rPr>
          <w:rFonts w:eastAsiaTheme="minorHAnsi"/>
        </w:rPr>
        <w:t xml:space="preserve"> (доступне до 27 лютого 2026 року)</w:t>
      </w:r>
      <w:r w:rsidR="00B81ABA" w:rsidRPr="00053B5C">
        <w:rPr>
          <w:rFonts w:eastAsiaTheme="minorHAnsi"/>
        </w:rPr>
        <w:t xml:space="preserve">, а також </w:t>
      </w:r>
      <w:r w:rsidR="00C72142">
        <w:rPr>
          <w:rFonts w:eastAsiaTheme="minorHAnsi"/>
        </w:rPr>
        <w:t xml:space="preserve">додатково </w:t>
      </w:r>
      <w:r w:rsidR="00B81ABA" w:rsidRPr="00053B5C">
        <w:rPr>
          <w:rFonts w:eastAsiaTheme="minorHAnsi"/>
        </w:rPr>
        <w:t>повідомляємо</w:t>
      </w:r>
      <w:r w:rsidR="00C72142">
        <w:rPr>
          <w:rFonts w:eastAsiaTheme="minorHAnsi"/>
        </w:rPr>
        <w:t xml:space="preserve"> таке.</w:t>
      </w:r>
    </w:p>
    <w:p w:rsidR="00B81ABA" w:rsidRPr="00053B5C" w:rsidRDefault="00C72142" w:rsidP="002270EB">
      <w:pPr>
        <w:pStyle w:val="a4"/>
        <w:ind w:left="284" w:right="-142" w:firstLine="567"/>
        <w:contextualSpacing/>
        <w:jc w:val="both"/>
        <w:rPr>
          <w:szCs w:val="28"/>
        </w:rPr>
      </w:pPr>
      <w:r>
        <w:rPr>
          <w:szCs w:val="28"/>
        </w:rPr>
        <w:t>К</w:t>
      </w:r>
      <w:r w:rsidR="00B81ABA" w:rsidRPr="00053B5C">
        <w:rPr>
          <w:szCs w:val="28"/>
        </w:rPr>
        <w:t xml:space="preserve">онкурси на посади членів Вищої ради правосуддя за квотою </w:t>
      </w:r>
      <w:r>
        <w:rPr>
          <w:szCs w:val="28"/>
        </w:rPr>
        <w:br/>
      </w:r>
      <w:r w:rsidR="00B81ABA" w:rsidRPr="00053B5C">
        <w:rPr>
          <w:szCs w:val="28"/>
        </w:rPr>
        <w:t xml:space="preserve">Верховної Ради України та за квотою </w:t>
      </w:r>
      <w:r w:rsidR="00B81ABA" w:rsidRPr="00053B5C">
        <w:rPr>
          <w:szCs w:val="28"/>
          <w:shd w:val="clear" w:color="auto" w:fill="FFFFFF"/>
        </w:rPr>
        <w:t>з</w:t>
      </w:r>
      <w:r w:rsidR="00B81ABA" w:rsidRPr="00053B5C">
        <w:rPr>
          <w:szCs w:val="28"/>
          <w:shd w:val="clear" w:color="auto" w:fill="FFFFFF"/>
          <w:lang w:val="ru-RU"/>
        </w:rPr>
        <w:t>’</w:t>
      </w:r>
      <w:r w:rsidR="00B81ABA" w:rsidRPr="00053B5C">
        <w:rPr>
          <w:szCs w:val="28"/>
          <w:shd w:val="clear" w:color="auto" w:fill="FFFFFF"/>
        </w:rPr>
        <w:t xml:space="preserve">їзду представників юридичних </w:t>
      </w:r>
      <w:r>
        <w:rPr>
          <w:szCs w:val="28"/>
          <w:shd w:val="clear" w:color="auto" w:fill="FFFFFF"/>
        </w:rPr>
        <w:br/>
      </w:r>
      <w:r w:rsidR="00B81ABA" w:rsidRPr="00053B5C">
        <w:rPr>
          <w:szCs w:val="28"/>
          <w:shd w:val="clear" w:color="auto" w:fill="FFFFFF"/>
        </w:rPr>
        <w:t xml:space="preserve">вищих навчальних закладів та наукових установ оголошено, а </w:t>
      </w:r>
      <w:r w:rsidR="00B81ABA" w:rsidRPr="00053B5C">
        <w:t xml:space="preserve">добір на вакантні посади державної служби із </w:t>
      </w:r>
      <w:r w:rsidR="00E33CD6">
        <w:t>наведеного</w:t>
      </w:r>
      <w:r w:rsidR="00B81ABA" w:rsidRPr="00053B5C">
        <w:t xml:space="preserve"> списку </w:t>
      </w:r>
      <w:r w:rsidR="00B81ABA" w:rsidRPr="00053B5C">
        <w:rPr>
          <w:szCs w:val="28"/>
        </w:rPr>
        <w:t>на цей час не проводиться</w:t>
      </w:r>
      <w:r w:rsidR="00B81ABA" w:rsidRPr="00053B5C">
        <w:t>.</w:t>
      </w:r>
    </w:p>
    <w:p w:rsidR="000475F8" w:rsidRPr="00053B5C" w:rsidRDefault="000475F8" w:rsidP="00053B5C">
      <w:pPr>
        <w:tabs>
          <w:tab w:val="left" w:pos="9214"/>
        </w:tabs>
        <w:ind w:left="284" w:right="-142"/>
        <w:contextualSpacing/>
        <w:jc w:val="both"/>
      </w:pPr>
    </w:p>
    <w:p w:rsidR="000475F8" w:rsidRPr="00053B5C" w:rsidRDefault="000475F8" w:rsidP="00685745">
      <w:pPr>
        <w:tabs>
          <w:tab w:val="left" w:pos="5670"/>
        </w:tabs>
        <w:ind w:right="-142"/>
        <w:contextualSpacing/>
        <w:jc w:val="both"/>
      </w:pPr>
    </w:p>
    <w:p w:rsidR="000475F8" w:rsidRPr="00053B5C" w:rsidRDefault="000475F8" w:rsidP="00053B5C">
      <w:pPr>
        <w:shd w:val="clear" w:color="auto" w:fill="FFFFFF"/>
        <w:tabs>
          <w:tab w:val="left" w:pos="5529"/>
        </w:tabs>
        <w:spacing w:after="148"/>
        <w:ind w:left="284" w:right="-142"/>
        <w:contextualSpacing/>
        <w:jc w:val="both"/>
        <w:rPr>
          <w:rFonts w:eastAsia="Calibri"/>
          <w:shd w:val="clear" w:color="auto" w:fill="FFFFFF"/>
        </w:rPr>
      </w:pPr>
      <w:r w:rsidRPr="00053B5C">
        <w:rPr>
          <w:rFonts w:eastAsia="SimSun"/>
          <w:b/>
          <w:kern w:val="2"/>
          <w:lang w:eastAsia="zh-CN" w:bidi="hi-IN"/>
        </w:rPr>
        <w:t xml:space="preserve">Начальник управління </w:t>
      </w:r>
    </w:p>
    <w:p w:rsidR="000475F8" w:rsidRPr="00053B5C" w:rsidRDefault="000475F8" w:rsidP="00053B5C">
      <w:pPr>
        <w:tabs>
          <w:tab w:val="num" w:pos="0"/>
          <w:tab w:val="left" w:pos="6237"/>
        </w:tabs>
        <w:suppressAutoHyphens/>
        <w:ind w:left="284" w:right="-142"/>
        <w:contextualSpacing/>
        <w:jc w:val="both"/>
        <w:rPr>
          <w:rFonts w:eastAsia="SimSun"/>
          <w:b/>
          <w:kern w:val="2"/>
          <w:lang w:eastAsia="zh-CN" w:bidi="hi-IN"/>
        </w:rPr>
      </w:pPr>
      <w:r w:rsidRPr="00053B5C">
        <w:rPr>
          <w:rFonts w:eastAsia="SimSun"/>
          <w:b/>
          <w:kern w:val="2"/>
          <w:lang w:eastAsia="zh-CN" w:bidi="hi-IN"/>
        </w:rPr>
        <w:t xml:space="preserve">по роботі зі зверненнями, </w:t>
      </w:r>
    </w:p>
    <w:p w:rsidR="000475F8" w:rsidRPr="00053B5C" w:rsidRDefault="000475F8" w:rsidP="00053B5C">
      <w:pPr>
        <w:tabs>
          <w:tab w:val="num" w:pos="0"/>
          <w:tab w:val="left" w:pos="6237"/>
        </w:tabs>
        <w:suppressAutoHyphens/>
        <w:ind w:left="284" w:right="-142"/>
        <w:contextualSpacing/>
        <w:jc w:val="both"/>
        <w:rPr>
          <w:rFonts w:eastAsia="SimSun"/>
          <w:b/>
          <w:kern w:val="2"/>
          <w:lang w:eastAsia="zh-CN" w:bidi="hi-IN"/>
        </w:rPr>
      </w:pPr>
      <w:r w:rsidRPr="00053B5C">
        <w:rPr>
          <w:rFonts w:eastAsia="SimSun"/>
          <w:b/>
          <w:kern w:val="2"/>
          <w:lang w:eastAsia="zh-CN" w:bidi="hi-IN"/>
        </w:rPr>
        <w:t xml:space="preserve">запитами на інформацію </w:t>
      </w:r>
    </w:p>
    <w:p w:rsidR="000475F8" w:rsidRPr="00053B5C" w:rsidRDefault="000475F8" w:rsidP="00053B5C">
      <w:pPr>
        <w:tabs>
          <w:tab w:val="num" w:pos="0"/>
          <w:tab w:val="left" w:pos="6237"/>
        </w:tabs>
        <w:suppressAutoHyphens/>
        <w:ind w:left="284" w:right="-142"/>
        <w:contextualSpacing/>
        <w:jc w:val="both"/>
        <w:rPr>
          <w:rFonts w:eastAsia="SimSun"/>
          <w:b/>
          <w:kern w:val="2"/>
          <w:lang w:eastAsia="zh-CN" w:bidi="hi-IN"/>
        </w:rPr>
      </w:pPr>
      <w:r w:rsidRPr="00053B5C">
        <w:rPr>
          <w:rFonts w:eastAsia="SimSun"/>
          <w:b/>
          <w:kern w:val="2"/>
          <w:lang w:eastAsia="zh-CN" w:bidi="hi-IN"/>
        </w:rPr>
        <w:t>та забезпечення організації</w:t>
      </w:r>
    </w:p>
    <w:p w:rsidR="000475F8" w:rsidRPr="00053B5C" w:rsidRDefault="000475F8" w:rsidP="00053B5C">
      <w:pPr>
        <w:tabs>
          <w:tab w:val="num" w:pos="0"/>
          <w:tab w:val="left" w:pos="6237"/>
        </w:tabs>
        <w:suppressAutoHyphens/>
        <w:ind w:left="284" w:right="-142"/>
        <w:contextualSpacing/>
        <w:jc w:val="both"/>
        <w:rPr>
          <w:rFonts w:ascii="Calibri" w:eastAsia="Calibri" w:hAnsi="Calibri"/>
          <w:lang w:eastAsia="en-US"/>
        </w:rPr>
      </w:pPr>
      <w:r w:rsidRPr="00053B5C">
        <w:rPr>
          <w:rFonts w:eastAsia="SimSun"/>
          <w:b/>
          <w:kern w:val="2"/>
          <w:lang w:eastAsia="zh-CN" w:bidi="hi-IN"/>
        </w:rPr>
        <w:t xml:space="preserve">особистого прийому громадян                                </w:t>
      </w:r>
      <w:r w:rsidRPr="00053B5C">
        <w:rPr>
          <w:rFonts w:eastAsia="Calibri"/>
          <w:b/>
        </w:rPr>
        <w:t>Владислав ЛИПІВСЬКИЙ</w:t>
      </w:r>
    </w:p>
    <w:p w:rsidR="000475F8" w:rsidRDefault="000475F8" w:rsidP="00053B5C">
      <w:pPr>
        <w:ind w:left="284" w:right="-142"/>
        <w:contextualSpacing/>
      </w:pPr>
    </w:p>
    <w:p w:rsidR="000475F8" w:rsidRDefault="000475F8" w:rsidP="00053B5C">
      <w:pPr>
        <w:ind w:left="284" w:right="-142"/>
      </w:pPr>
    </w:p>
    <w:p w:rsidR="000475F8" w:rsidRDefault="000475F8" w:rsidP="000475F8"/>
    <w:p w:rsidR="000475F8" w:rsidRDefault="000475F8" w:rsidP="000475F8"/>
    <w:p w:rsidR="000475F8" w:rsidRDefault="000475F8" w:rsidP="000475F8"/>
    <w:p w:rsidR="005A3419" w:rsidRDefault="005A3419"/>
    <w:sectPr w:rsidR="005A3419" w:rsidSect="00267369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cademyC">
    <w:panose1 w:val="00000800000000000000"/>
    <w:charset w:val="CC"/>
    <w:family w:val="modern"/>
    <w:notTrueType/>
    <w:pitch w:val="variable"/>
    <w:sig w:usb0="80000283" w:usb1="0000004A" w:usb2="00000000" w:usb3="00000000" w:csb0="00000005" w:csb1="00000000"/>
  </w:font>
  <w:font w:name="Book Antiqua">
    <w:panose1 w:val="02040602050305030304"/>
    <w:charset w:val="CC"/>
    <w:family w:val="roman"/>
    <w:pitch w:val="variable"/>
    <w:sig w:usb0="00000287" w:usb1="00000000" w:usb2="00000000" w:usb3="00000000" w:csb0="0000009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FA34F6"/>
    <w:rsid w:val="000475F8"/>
    <w:rsid w:val="00053B5C"/>
    <w:rsid w:val="002270EB"/>
    <w:rsid w:val="00267369"/>
    <w:rsid w:val="005A3419"/>
    <w:rsid w:val="00685745"/>
    <w:rsid w:val="00945C1F"/>
    <w:rsid w:val="00B81ABA"/>
    <w:rsid w:val="00C72142"/>
    <w:rsid w:val="00E33CD6"/>
    <w:rsid w:val="00FA34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52E367"/>
  <w15:docId w15:val="{A74374DF-8AFA-4D39-8581-16FB13002D5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0475F8"/>
    <w:pPr>
      <w:spacing w:after="0" w:line="240" w:lineRule="auto"/>
    </w:pPr>
    <w:rPr>
      <w:rFonts w:ascii="Times New Roman" w:eastAsia="Times New Roman" w:hAnsi="Times New Roman" w:cs="Times New Roman"/>
      <w:sz w:val="28"/>
      <w:szCs w:val="28"/>
      <w:lang w:eastAsia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0475F8"/>
    <w:rPr>
      <w:color w:val="0000FF"/>
      <w:u w:val="single"/>
    </w:rPr>
  </w:style>
  <w:style w:type="paragraph" w:styleId="a4">
    <w:name w:val="No Spacing"/>
    <w:uiPriority w:val="1"/>
    <w:qFormat/>
    <w:rsid w:val="00B81ABA"/>
    <w:pPr>
      <w:spacing w:after="0" w:line="240" w:lineRule="auto"/>
    </w:pPr>
    <w:rPr>
      <w:rFonts w:ascii="Times New Roman" w:eastAsia="Calibri" w:hAnsi="Times New Roman" w:cs="Times New Roman"/>
      <w:sz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318418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https://docs.google.com/document/d/1OTHpVSGbQWsQxYIkxmOL70ehaBet5fnl/edit?usp=sharing&amp;ouid=108069704000783324569&amp;rtpof=true&amp;sd=true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foi+request-156398-c0eb1e96@dostup.org.ua" TargetMode="External"/><Relationship Id="rId5" Type="http://schemas.openxmlformats.org/officeDocument/2006/relationships/hyperlink" Target="mailto:assistant@hcj.gov.ua" TargetMode="External"/><Relationship Id="rId4" Type="http://schemas.openxmlformats.org/officeDocument/2006/relationships/image" Target="media/image1.jpe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Офіс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Офіс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Офіс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1</Pages>
  <Words>1041</Words>
  <Characters>594</Characters>
  <Application>Microsoft Office Word</Application>
  <DocSecurity>0</DocSecurity>
  <Lines>4</Lines>
  <Paragraphs>3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>office 2007 rus ent:</Company>
  <LinksUpToDate>false</LinksUpToDate>
  <CharactersWithSpaces>1632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Оксана Рибачук (VRU-AMD22 - o.ribachuk)</dc:creator>
  <cp:keywords/>
  <dc:description/>
  <cp:lastModifiedBy>Лілія Яким'як (HCJ-MONO0606 - l.yakymyak)</cp:lastModifiedBy>
  <cp:revision>6</cp:revision>
  <dcterms:created xsi:type="dcterms:W3CDTF">2026-02-20T11:29:00Z</dcterms:created>
  <dcterms:modified xsi:type="dcterms:W3CDTF">2026-02-23T14:03:00Z</dcterms:modified>
</cp:coreProperties>
</file>