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624" w:rsidRDefault="00992717" w:rsidP="003C2624">
      <w:pPr>
        <w:pStyle w:val="a8"/>
        <w:tabs>
          <w:tab w:val="left" w:pos="9638"/>
        </w:tabs>
        <w:ind w:right="-1"/>
        <w:jc w:val="righ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  </w:t>
      </w:r>
      <w:r w:rsidR="00047FA0">
        <w:rPr>
          <w:b/>
          <w:i/>
          <w:sz w:val="18"/>
          <w:szCs w:val="18"/>
        </w:rPr>
        <w:t xml:space="preserve">Додаток </w:t>
      </w:r>
    </w:p>
    <w:p w:rsidR="0038026F" w:rsidRDefault="0038026F" w:rsidP="00A770C9">
      <w:pPr>
        <w:pStyle w:val="a8"/>
        <w:tabs>
          <w:tab w:val="left" w:pos="9638"/>
        </w:tabs>
        <w:ind w:right="-1"/>
        <w:jc w:val="center"/>
        <w:rPr>
          <w:b/>
          <w:i/>
          <w:sz w:val="18"/>
          <w:szCs w:val="18"/>
        </w:rPr>
      </w:pPr>
    </w:p>
    <w:p w:rsidR="00B7054A" w:rsidRDefault="00B7054A" w:rsidP="00A770C9">
      <w:pPr>
        <w:pStyle w:val="a8"/>
        <w:tabs>
          <w:tab w:val="left" w:pos="9638"/>
        </w:tabs>
        <w:ind w:right="-1"/>
        <w:jc w:val="center"/>
        <w:rPr>
          <w:b/>
          <w:i/>
          <w:sz w:val="18"/>
          <w:szCs w:val="18"/>
        </w:rPr>
      </w:pPr>
    </w:p>
    <w:p w:rsidR="005808C4" w:rsidRDefault="005808C4" w:rsidP="00A770C9">
      <w:pPr>
        <w:pStyle w:val="a8"/>
        <w:tabs>
          <w:tab w:val="left" w:pos="9638"/>
        </w:tabs>
        <w:ind w:right="-1"/>
        <w:jc w:val="center"/>
        <w:rPr>
          <w:b/>
          <w:i/>
          <w:sz w:val="18"/>
          <w:szCs w:val="18"/>
        </w:rPr>
      </w:pPr>
    </w:p>
    <w:p w:rsidR="00296CEF" w:rsidRDefault="00A770C9" w:rsidP="00A770C9">
      <w:pPr>
        <w:pStyle w:val="a8"/>
        <w:tabs>
          <w:tab w:val="left" w:pos="9638"/>
        </w:tabs>
        <w:ind w:right="-1"/>
        <w:jc w:val="center"/>
        <w:rPr>
          <w:b/>
          <w:sz w:val="24"/>
          <w:szCs w:val="24"/>
        </w:rPr>
      </w:pPr>
      <w:r w:rsidRPr="00296CEF">
        <w:rPr>
          <w:b/>
          <w:sz w:val="24"/>
          <w:szCs w:val="24"/>
        </w:rPr>
        <w:t xml:space="preserve">Перелік справ, що </w:t>
      </w:r>
      <w:r w:rsidR="00333441">
        <w:rPr>
          <w:b/>
          <w:sz w:val="24"/>
          <w:szCs w:val="24"/>
        </w:rPr>
        <w:t>знаходились</w:t>
      </w:r>
      <w:r w:rsidRPr="00296CEF">
        <w:rPr>
          <w:b/>
          <w:sz w:val="24"/>
          <w:szCs w:val="24"/>
        </w:rPr>
        <w:t xml:space="preserve"> на розгляді закордонних юрисдикційних </w:t>
      </w:r>
      <w:r w:rsidR="0003353D" w:rsidRPr="00296CEF">
        <w:rPr>
          <w:b/>
          <w:sz w:val="24"/>
          <w:szCs w:val="24"/>
        </w:rPr>
        <w:t>органів</w:t>
      </w:r>
      <w:r w:rsidRPr="00296CEF">
        <w:rPr>
          <w:b/>
          <w:sz w:val="24"/>
          <w:szCs w:val="24"/>
        </w:rPr>
        <w:t xml:space="preserve">, та перебували </w:t>
      </w:r>
    </w:p>
    <w:p w:rsidR="00A770C9" w:rsidRPr="00296CEF" w:rsidRDefault="00A770C9" w:rsidP="00A770C9">
      <w:pPr>
        <w:pStyle w:val="a8"/>
        <w:tabs>
          <w:tab w:val="left" w:pos="9638"/>
        </w:tabs>
        <w:ind w:right="-1"/>
        <w:jc w:val="center"/>
        <w:rPr>
          <w:b/>
          <w:sz w:val="24"/>
          <w:szCs w:val="24"/>
        </w:rPr>
      </w:pPr>
      <w:r w:rsidRPr="00296CEF">
        <w:rPr>
          <w:b/>
          <w:sz w:val="24"/>
          <w:szCs w:val="24"/>
        </w:rPr>
        <w:t>у роботі</w:t>
      </w:r>
      <w:r w:rsidR="00BF2F4E" w:rsidRPr="00296CEF">
        <w:rPr>
          <w:b/>
          <w:sz w:val="24"/>
          <w:szCs w:val="24"/>
        </w:rPr>
        <w:t xml:space="preserve"> Мін’юсту протягом 2025 року</w:t>
      </w:r>
    </w:p>
    <w:p w:rsidR="003C2624" w:rsidRDefault="003C2624" w:rsidP="003C2624">
      <w:pPr>
        <w:pStyle w:val="a8"/>
        <w:tabs>
          <w:tab w:val="left" w:pos="9638"/>
        </w:tabs>
        <w:ind w:right="-1"/>
        <w:jc w:val="right"/>
      </w:pPr>
    </w:p>
    <w:tbl>
      <w:tblPr>
        <w:tblStyle w:val="a9"/>
        <w:tblW w:w="14884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11199"/>
        <w:gridCol w:w="3685"/>
      </w:tblGrid>
      <w:tr w:rsidR="00E77692" w:rsidRPr="00296CEF" w:rsidTr="0013309A">
        <w:trPr>
          <w:trHeight w:val="20"/>
        </w:trPr>
        <w:tc>
          <w:tcPr>
            <w:tcW w:w="11199" w:type="dxa"/>
            <w:shd w:val="clear" w:color="auto" w:fill="D9D9D9" w:themeFill="background1" w:themeFillShade="D9"/>
          </w:tcPr>
          <w:p w:rsidR="00E77692" w:rsidRPr="00296CEF" w:rsidRDefault="00E77692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Назва справи</w:t>
            </w:r>
          </w:p>
        </w:tc>
        <w:tc>
          <w:tcPr>
            <w:tcW w:w="3685" w:type="dxa"/>
            <w:shd w:val="clear" w:color="auto" w:fill="D9D9D9" w:themeFill="background1" w:themeFillShade="D9"/>
          </w:tcPr>
          <w:p w:rsidR="00E77692" w:rsidRPr="00296CEF" w:rsidRDefault="00E77692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Юридичний радник</w:t>
            </w:r>
          </w:p>
        </w:tc>
      </w:tr>
      <w:tr w:rsidR="006573A4" w:rsidRPr="00296CEF" w:rsidTr="0013309A">
        <w:trPr>
          <w:trHeight w:val="20"/>
        </w:trPr>
        <w:tc>
          <w:tcPr>
            <w:tcW w:w="11199" w:type="dxa"/>
          </w:tcPr>
          <w:p w:rsidR="006573A4" w:rsidRPr="00F04321" w:rsidRDefault="00F925AD" w:rsidP="00F925AD">
            <w:pPr>
              <w:pStyle w:val="a8"/>
              <w:tabs>
                <w:tab w:val="left" w:pos="9638"/>
              </w:tabs>
              <w:spacing w:before="60" w:after="60"/>
              <w:ind w:right="-1"/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"Modus Energy International B.V." до держави Україна</w:t>
            </w:r>
          </w:p>
        </w:tc>
        <w:tc>
          <w:tcPr>
            <w:tcW w:w="3685" w:type="dxa"/>
          </w:tcPr>
          <w:p w:rsidR="006573A4" w:rsidRPr="00296CEF" w:rsidRDefault="00F925AD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  <w:lang w:val="en-US"/>
              </w:rPr>
            </w:pPr>
            <w:r w:rsidRPr="00296CEF">
              <w:rPr>
                <w:b/>
                <w:sz w:val="24"/>
                <w:szCs w:val="24"/>
                <w:lang w:val="en-US"/>
              </w:rPr>
              <w:t>«Allen Overy Shearman Sterling LLP»</w:t>
            </w:r>
          </w:p>
        </w:tc>
      </w:tr>
      <w:tr w:rsidR="006573A4" w:rsidRPr="00296CEF" w:rsidTr="0013309A">
        <w:trPr>
          <w:trHeight w:val="20"/>
        </w:trPr>
        <w:tc>
          <w:tcPr>
            <w:tcW w:w="11199" w:type="dxa"/>
          </w:tcPr>
          <w:p w:rsidR="006573A4" w:rsidRPr="00F04321" w:rsidRDefault="006573A4" w:rsidP="00334AE4">
            <w:pPr>
              <w:pStyle w:val="a8"/>
              <w:tabs>
                <w:tab w:val="left" w:pos="9638"/>
              </w:tabs>
              <w:spacing w:before="60" w:after="60"/>
              <w:ind w:right="-1"/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 xml:space="preserve"> за позовом державної корпорації розвитку «ВЭБ.РФ» до держа</w:t>
            </w:r>
            <w:r w:rsidR="00B913ED" w:rsidRPr="00F04321">
              <w:rPr>
                <w:sz w:val="24"/>
                <w:szCs w:val="24"/>
              </w:rPr>
              <w:t xml:space="preserve">ви Україна </w:t>
            </w:r>
          </w:p>
        </w:tc>
        <w:tc>
          <w:tcPr>
            <w:tcW w:w="3685" w:type="dxa"/>
          </w:tcPr>
          <w:p w:rsidR="006573A4" w:rsidRPr="00296CEF" w:rsidRDefault="006573A4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  <w:lang w:val="en-US"/>
              </w:rPr>
            </w:pPr>
            <w:r w:rsidRPr="00296CEF">
              <w:rPr>
                <w:b/>
                <w:sz w:val="24"/>
                <w:szCs w:val="24"/>
                <w:lang w:val="en-US"/>
              </w:rPr>
              <w:t>«Allen Overy Shearman Sterling LLP»</w:t>
            </w:r>
          </w:p>
        </w:tc>
      </w:tr>
      <w:tr w:rsidR="006573A4" w:rsidRPr="00296CEF" w:rsidTr="0013309A">
        <w:trPr>
          <w:trHeight w:val="20"/>
        </w:trPr>
        <w:tc>
          <w:tcPr>
            <w:tcW w:w="11199" w:type="dxa"/>
          </w:tcPr>
          <w:p w:rsidR="006573A4" w:rsidRPr="00F04321" w:rsidRDefault="00F04321" w:rsidP="00334AE4">
            <w:pPr>
              <w:pStyle w:val="a8"/>
              <w:tabs>
                <w:tab w:val="left" w:pos="9638"/>
              </w:tabs>
              <w:spacing w:before="60" w:after="60"/>
              <w:ind w:right="-1"/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«Misen Enterprises A.B.» до держави Україна</w:t>
            </w:r>
          </w:p>
        </w:tc>
        <w:tc>
          <w:tcPr>
            <w:tcW w:w="3685" w:type="dxa"/>
          </w:tcPr>
          <w:p w:rsidR="006573A4" w:rsidRPr="00296CEF" w:rsidRDefault="006573A4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  <w:lang w:val="en-US"/>
              </w:rPr>
            </w:pPr>
            <w:r w:rsidRPr="00296CEF">
              <w:rPr>
                <w:b/>
                <w:sz w:val="24"/>
                <w:szCs w:val="24"/>
                <w:lang w:val="en-US"/>
              </w:rPr>
              <w:t>«Hogan Lovells International LLP»</w:t>
            </w:r>
          </w:p>
        </w:tc>
      </w:tr>
      <w:tr w:rsidR="00334AE4" w:rsidRPr="00296CEF" w:rsidTr="0013309A">
        <w:trPr>
          <w:trHeight w:val="20"/>
        </w:trPr>
        <w:tc>
          <w:tcPr>
            <w:tcW w:w="11199" w:type="dxa"/>
            <w:vAlign w:val="center"/>
          </w:tcPr>
          <w:p w:rsidR="00334AE4" w:rsidRPr="00F04321" w:rsidRDefault="00334AE4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«ABH Holdings S.A.»</w:t>
            </w:r>
            <w:r w:rsidR="00B913ED" w:rsidRPr="00F04321">
              <w:rPr>
                <w:sz w:val="24"/>
                <w:szCs w:val="24"/>
              </w:rPr>
              <w:t xml:space="preserve"> (Велике Герцогство Люксембург)</w:t>
            </w:r>
            <w:r w:rsidRPr="00F04321">
              <w:rPr>
                <w:sz w:val="24"/>
                <w:szCs w:val="24"/>
              </w:rPr>
              <w:t xml:space="preserve"> до держа</w:t>
            </w:r>
            <w:r w:rsidR="00B913ED" w:rsidRPr="00F04321">
              <w:rPr>
                <w:sz w:val="24"/>
                <w:szCs w:val="24"/>
              </w:rPr>
              <w:t xml:space="preserve">ви Україна </w:t>
            </w:r>
          </w:p>
        </w:tc>
        <w:tc>
          <w:tcPr>
            <w:tcW w:w="3685" w:type="dxa"/>
          </w:tcPr>
          <w:p w:rsidR="00334AE4" w:rsidRPr="00296CEF" w:rsidRDefault="00334AE4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  <w:lang w:val="en-US"/>
              </w:rPr>
            </w:pPr>
            <w:r w:rsidRPr="00296CEF">
              <w:rPr>
                <w:b/>
                <w:sz w:val="24"/>
                <w:szCs w:val="24"/>
                <w:lang w:val="en-US"/>
              </w:rPr>
              <w:t xml:space="preserve">«Quinn Emanuel </w:t>
            </w:r>
            <w:proofErr w:type="spellStart"/>
            <w:r w:rsidRPr="00296CEF">
              <w:rPr>
                <w:b/>
                <w:sz w:val="24"/>
                <w:szCs w:val="24"/>
                <w:lang w:val="en-US"/>
              </w:rPr>
              <w:t>Urquhart&amp;Sullivan</w:t>
            </w:r>
            <w:proofErr w:type="spellEnd"/>
            <w:r w:rsidRPr="00296CEF">
              <w:rPr>
                <w:b/>
                <w:sz w:val="24"/>
                <w:szCs w:val="24"/>
                <w:lang w:val="en-US"/>
              </w:rPr>
              <w:t xml:space="preserve"> UK LLP»</w:t>
            </w:r>
          </w:p>
        </w:tc>
      </w:tr>
      <w:tr w:rsidR="00334AE4" w:rsidRPr="00296CEF" w:rsidTr="0013309A">
        <w:trPr>
          <w:trHeight w:val="20"/>
        </w:trPr>
        <w:tc>
          <w:tcPr>
            <w:tcW w:w="11199" w:type="dxa"/>
            <w:vAlign w:val="center"/>
          </w:tcPr>
          <w:p w:rsidR="00334AE4" w:rsidRPr="00F04321" w:rsidRDefault="00334AE4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«CTF Holdings</w:t>
            </w:r>
            <w:r w:rsidR="00B913ED" w:rsidRPr="00F04321">
              <w:rPr>
                <w:sz w:val="24"/>
                <w:szCs w:val="24"/>
              </w:rPr>
              <w:t xml:space="preserve"> S.A.» </w:t>
            </w:r>
            <w:r w:rsidR="00FD6A0A" w:rsidRPr="00F04321">
              <w:rPr>
                <w:sz w:val="24"/>
                <w:szCs w:val="24"/>
              </w:rPr>
              <w:t>(Велике Герцогство Люксембург)</w:t>
            </w:r>
            <w:r w:rsidR="00B913ED" w:rsidRPr="00F04321">
              <w:rPr>
                <w:sz w:val="24"/>
                <w:szCs w:val="24"/>
              </w:rPr>
              <w:t xml:space="preserve"> до держави Україна </w:t>
            </w:r>
          </w:p>
        </w:tc>
        <w:tc>
          <w:tcPr>
            <w:tcW w:w="3685" w:type="dxa"/>
          </w:tcPr>
          <w:p w:rsidR="00334AE4" w:rsidRPr="00296CEF" w:rsidRDefault="00334AE4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color w:val="000000"/>
                <w:sz w:val="24"/>
                <w:szCs w:val="24"/>
                <w:lang w:val="en-US"/>
              </w:rPr>
            </w:pPr>
            <w:r w:rsidRPr="00296CEF">
              <w:rPr>
                <w:b/>
                <w:color w:val="000000"/>
                <w:sz w:val="24"/>
                <w:szCs w:val="24"/>
                <w:lang w:val="en-US"/>
              </w:rPr>
              <w:t>«Foley Hoag LLP»</w:t>
            </w:r>
          </w:p>
          <w:p w:rsidR="00334AE4" w:rsidRPr="00333441" w:rsidRDefault="00334AE4" w:rsidP="00B913ED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333441">
              <w:rPr>
                <w:b/>
                <w:sz w:val="24"/>
                <w:szCs w:val="24"/>
                <w:lang w:val="en-US"/>
              </w:rPr>
              <w:t xml:space="preserve">«Gaillard </w:t>
            </w:r>
            <w:proofErr w:type="spellStart"/>
            <w:r w:rsidRPr="00333441">
              <w:rPr>
                <w:b/>
                <w:sz w:val="24"/>
                <w:szCs w:val="24"/>
                <w:lang w:val="en-US"/>
              </w:rPr>
              <w:t>Banifatemi</w:t>
            </w:r>
            <w:proofErr w:type="spellEnd"/>
            <w:r w:rsidRPr="00333441">
              <w:rPr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33441">
              <w:rPr>
                <w:b/>
                <w:sz w:val="24"/>
                <w:szCs w:val="24"/>
                <w:lang w:val="en-US"/>
              </w:rPr>
              <w:t>Shelbaya</w:t>
            </w:r>
            <w:proofErr w:type="spellEnd"/>
            <w:r w:rsidRPr="00333441">
              <w:rPr>
                <w:b/>
                <w:sz w:val="24"/>
                <w:szCs w:val="24"/>
                <w:lang w:val="en-US"/>
              </w:rPr>
              <w:t xml:space="preserve"> Disputes LLP»</w:t>
            </w:r>
          </w:p>
        </w:tc>
      </w:tr>
      <w:tr w:rsidR="00334AE4" w:rsidRPr="00296CEF" w:rsidTr="0013309A">
        <w:trPr>
          <w:trHeight w:val="20"/>
        </w:trPr>
        <w:tc>
          <w:tcPr>
            <w:tcW w:w="11199" w:type="dxa"/>
            <w:vAlign w:val="center"/>
          </w:tcPr>
          <w:p w:rsidR="00334AE4" w:rsidRPr="00F04321" w:rsidRDefault="00334AE4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"Е.М.І.S. Finance B.V." до держав</w:t>
            </w:r>
            <w:r w:rsidR="00FD6A0A" w:rsidRPr="00F04321">
              <w:rPr>
                <w:sz w:val="24"/>
                <w:szCs w:val="24"/>
              </w:rPr>
              <w:t xml:space="preserve">и Україна  </w:t>
            </w:r>
          </w:p>
        </w:tc>
        <w:tc>
          <w:tcPr>
            <w:tcW w:w="3685" w:type="dxa"/>
          </w:tcPr>
          <w:p w:rsidR="00334AE4" w:rsidRPr="00296CEF" w:rsidRDefault="00334AE4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  <w:lang w:val="en-US"/>
              </w:rPr>
            </w:pPr>
            <w:r w:rsidRPr="00296CEF">
              <w:rPr>
                <w:b/>
                <w:sz w:val="24"/>
                <w:szCs w:val="24"/>
                <w:lang w:val="en-US"/>
              </w:rPr>
              <w:t>«Carter-Ruck»</w:t>
            </w:r>
          </w:p>
        </w:tc>
      </w:tr>
      <w:tr w:rsidR="00334AE4" w:rsidRPr="00296CEF" w:rsidTr="0013309A">
        <w:trPr>
          <w:trHeight w:val="20"/>
        </w:trPr>
        <w:tc>
          <w:tcPr>
            <w:tcW w:w="11199" w:type="dxa"/>
            <w:vAlign w:val="center"/>
          </w:tcPr>
          <w:p w:rsidR="00334AE4" w:rsidRPr="00F04321" w:rsidRDefault="00334AE4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 xml:space="preserve">за позовом компанії "AEROC </w:t>
            </w:r>
            <w:proofErr w:type="spellStart"/>
            <w:r w:rsidRPr="00F04321">
              <w:rPr>
                <w:sz w:val="24"/>
                <w:szCs w:val="24"/>
              </w:rPr>
              <w:t>Investment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Deutschland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GmbH</w:t>
            </w:r>
            <w:proofErr w:type="spellEnd"/>
            <w:r w:rsidRPr="00F04321">
              <w:rPr>
                <w:sz w:val="24"/>
                <w:szCs w:val="24"/>
              </w:rPr>
              <w:t>" (Федеративна Республіка Німеччина) до держав</w:t>
            </w:r>
            <w:r w:rsidR="00FD6A0A" w:rsidRPr="00F04321">
              <w:rPr>
                <w:sz w:val="24"/>
                <w:szCs w:val="24"/>
              </w:rPr>
              <w:t xml:space="preserve">и Україна </w:t>
            </w:r>
          </w:p>
        </w:tc>
        <w:tc>
          <w:tcPr>
            <w:tcW w:w="3685" w:type="dxa"/>
          </w:tcPr>
          <w:p w:rsidR="00334AE4" w:rsidRPr="00296CEF" w:rsidRDefault="00834A02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  <w:lang w:val="en-US"/>
              </w:rPr>
            </w:pPr>
            <w:r w:rsidRPr="00296CEF">
              <w:rPr>
                <w:b/>
                <w:sz w:val="24"/>
                <w:szCs w:val="24"/>
                <w:lang w:val="en-US"/>
              </w:rPr>
              <w:t xml:space="preserve">«Clifford Chance </w:t>
            </w:r>
            <w:proofErr w:type="spellStart"/>
            <w:r w:rsidRPr="00296CEF">
              <w:rPr>
                <w:b/>
                <w:sz w:val="24"/>
                <w:szCs w:val="24"/>
                <w:lang w:val="en-US"/>
              </w:rPr>
              <w:t>Partnerschaft</w:t>
            </w:r>
            <w:proofErr w:type="spellEnd"/>
            <w:r w:rsidRPr="00296CEF">
              <w:rPr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  <w:lang w:val="en-US"/>
              </w:rPr>
              <w:t>mbB</w:t>
            </w:r>
            <w:proofErr w:type="spellEnd"/>
            <w:r w:rsidRPr="00296CEF">
              <w:rPr>
                <w:b/>
                <w:sz w:val="24"/>
                <w:szCs w:val="24"/>
                <w:lang w:val="en-US"/>
              </w:rPr>
              <w:t>»</w:t>
            </w:r>
          </w:p>
        </w:tc>
      </w:tr>
      <w:tr w:rsidR="000A1130" w:rsidRPr="00296CEF" w:rsidTr="0013309A">
        <w:trPr>
          <w:trHeight w:val="20"/>
        </w:trPr>
        <w:tc>
          <w:tcPr>
            <w:tcW w:w="11199" w:type="dxa"/>
            <w:vAlign w:val="center"/>
          </w:tcPr>
          <w:p w:rsidR="000A1130" w:rsidRPr="00F04321" w:rsidRDefault="000A1130" w:rsidP="00F04321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"</w:t>
            </w:r>
            <w:proofErr w:type="spellStart"/>
            <w:r w:rsidRPr="00F04321">
              <w:rPr>
                <w:sz w:val="24"/>
                <w:szCs w:val="24"/>
              </w:rPr>
              <w:t>Enwell</w:t>
            </w:r>
            <w:proofErr w:type="spellEnd"/>
            <w:r w:rsidRPr="00F04321">
              <w:rPr>
                <w:sz w:val="24"/>
                <w:szCs w:val="24"/>
              </w:rPr>
              <w:t xml:space="preserve"> Energy </w:t>
            </w:r>
            <w:proofErr w:type="spellStart"/>
            <w:r w:rsidRPr="00F04321">
              <w:rPr>
                <w:sz w:val="24"/>
                <w:szCs w:val="24"/>
              </w:rPr>
              <w:t>plc</w:t>
            </w:r>
            <w:proofErr w:type="spellEnd"/>
            <w:r w:rsidRPr="00F04321">
              <w:rPr>
                <w:sz w:val="24"/>
                <w:szCs w:val="24"/>
              </w:rPr>
              <w:t xml:space="preserve">" до держави Україна </w:t>
            </w:r>
          </w:p>
        </w:tc>
        <w:tc>
          <w:tcPr>
            <w:tcW w:w="3685" w:type="dxa"/>
          </w:tcPr>
          <w:p w:rsidR="000A1130" w:rsidRPr="00296CEF" w:rsidRDefault="00DD00A5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«</w:t>
            </w:r>
            <w:proofErr w:type="spellStart"/>
            <w:r w:rsidRPr="00296CEF">
              <w:rPr>
                <w:b/>
                <w:sz w:val="24"/>
                <w:szCs w:val="24"/>
              </w:rPr>
              <w:t>Clifford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</w:rPr>
              <w:t>Chance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</w:rPr>
              <w:t>Part</w:t>
            </w:r>
            <w:r w:rsidRPr="00296CEF">
              <w:rPr>
                <w:b/>
                <w:sz w:val="24"/>
                <w:szCs w:val="24"/>
                <w:lang w:val="en-US"/>
              </w:rPr>
              <w:t>nerschaft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m</w:t>
            </w:r>
            <w:r w:rsidRPr="00296CEF">
              <w:rPr>
                <w:b/>
                <w:sz w:val="24"/>
                <w:szCs w:val="24"/>
                <w:lang w:val="en-US"/>
              </w:rPr>
              <w:t>b</w:t>
            </w:r>
            <w:r w:rsidRPr="00296CEF">
              <w:rPr>
                <w:b/>
                <w:sz w:val="24"/>
                <w:szCs w:val="24"/>
              </w:rPr>
              <w:t>B»</w:t>
            </w:r>
          </w:p>
        </w:tc>
      </w:tr>
      <w:tr w:rsidR="00501060" w:rsidRPr="00296CEF" w:rsidTr="0013309A">
        <w:trPr>
          <w:trHeight w:val="20"/>
        </w:trPr>
        <w:tc>
          <w:tcPr>
            <w:tcW w:w="11199" w:type="dxa"/>
            <w:vAlign w:val="center"/>
          </w:tcPr>
          <w:p w:rsidR="00501060" w:rsidRPr="00F04321" w:rsidRDefault="00501060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«Todini Costruzioni Generali S.p.A.» до Державного агентства відновлення та</w:t>
            </w:r>
            <w:r w:rsidRPr="00F04321">
              <w:rPr>
                <w:sz w:val="24"/>
                <w:szCs w:val="24"/>
              </w:rPr>
              <w:br/>
              <w:t>розвитку інфраструктур</w:t>
            </w:r>
            <w:r w:rsidR="00FD6A0A" w:rsidRPr="00F04321">
              <w:rPr>
                <w:sz w:val="24"/>
                <w:szCs w:val="24"/>
              </w:rPr>
              <w:t xml:space="preserve">и України </w:t>
            </w:r>
          </w:p>
        </w:tc>
        <w:tc>
          <w:tcPr>
            <w:tcW w:w="3685" w:type="dxa"/>
          </w:tcPr>
          <w:p w:rsidR="00501060" w:rsidRPr="00296CEF" w:rsidRDefault="00B60898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«Allen Overy Shearman Sterling LLP»</w:t>
            </w:r>
          </w:p>
        </w:tc>
      </w:tr>
      <w:tr w:rsidR="00F04321" w:rsidRPr="00296CEF" w:rsidTr="0013309A">
        <w:trPr>
          <w:trHeight w:val="20"/>
        </w:trPr>
        <w:tc>
          <w:tcPr>
            <w:tcW w:w="11199" w:type="dxa"/>
            <w:vAlign w:val="center"/>
          </w:tcPr>
          <w:p w:rsidR="00F04321" w:rsidRPr="00F04321" w:rsidRDefault="00F04321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"</w:t>
            </w:r>
            <w:proofErr w:type="spellStart"/>
            <w:r w:rsidRPr="00F04321">
              <w:rPr>
                <w:sz w:val="24"/>
                <w:szCs w:val="24"/>
              </w:rPr>
              <w:t>Smart</w:t>
            </w:r>
            <w:proofErr w:type="spellEnd"/>
            <w:r w:rsidRPr="00F04321">
              <w:rPr>
                <w:sz w:val="24"/>
                <w:szCs w:val="24"/>
              </w:rPr>
              <w:t xml:space="preserve"> Energy B.V." та </w:t>
            </w:r>
            <w:proofErr w:type="spellStart"/>
            <w:r w:rsidRPr="00F04321">
              <w:rPr>
                <w:sz w:val="24"/>
                <w:szCs w:val="24"/>
              </w:rPr>
              <w:t>ПрАТ</w:t>
            </w:r>
            <w:proofErr w:type="spellEnd"/>
            <w:r w:rsidRPr="00F04321">
              <w:rPr>
                <w:sz w:val="24"/>
                <w:szCs w:val="24"/>
              </w:rPr>
              <w:t xml:space="preserve"> "</w:t>
            </w:r>
            <w:proofErr w:type="spellStart"/>
            <w:r w:rsidRPr="00F04321">
              <w:rPr>
                <w:sz w:val="24"/>
                <w:szCs w:val="24"/>
              </w:rPr>
              <w:t>Укргазвидобуток</w:t>
            </w:r>
            <w:proofErr w:type="spellEnd"/>
            <w:r w:rsidRPr="00F04321">
              <w:rPr>
                <w:sz w:val="24"/>
                <w:szCs w:val="24"/>
              </w:rPr>
              <w:t xml:space="preserve">" до держави Україна  </w:t>
            </w:r>
          </w:p>
        </w:tc>
        <w:tc>
          <w:tcPr>
            <w:tcW w:w="3685" w:type="dxa"/>
          </w:tcPr>
          <w:p w:rsidR="00F04321" w:rsidRPr="00296CEF" w:rsidRDefault="00F04321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«</w:t>
            </w:r>
            <w:proofErr w:type="spellStart"/>
            <w:r w:rsidRPr="00296CEF">
              <w:rPr>
                <w:b/>
                <w:sz w:val="24"/>
                <w:szCs w:val="24"/>
              </w:rPr>
              <w:t>Clifford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</w:rPr>
              <w:t>Chance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</w:rPr>
              <w:t>Part</w:t>
            </w:r>
            <w:r w:rsidRPr="00296CEF">
              <w:rPr>
                <w:b/>
                <w:sz w:val="24"/>
                <w:szCs w:val="24"/>
                <w:lang w:val="en-US"/>
              </w:rPr>
              <w:t>nerschaft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m</w:t>
            </w:r>
            <w:r w:rsidRPr="00296CEF">
              <w:rPr>
                <w:b/>
                <w:sz w:val="24"/>
                <w:szCs w:val="24"/>
                <w:lang w:val="en-US"/>
              </w:rPr>
              <w:t>b</w:t>
            </w:r>
            <w:r w:rsidRPr="00296CEF">
              <w:rPr>
                <w:b/>
                <w:sz w:val="24"/>
                <w:szCs w:val="24"/>
              </w:rPr>
              <w:t>B»</w:t>
            </w:r>
          </w:p>
        </w:tc>
      </w:tr>
      <w:tr w:rsidR="00501060" w:rsidRPr="00296CEF" w:rsidTr="0013309A">
        <w:trPr>
          <w:trHeight w:val="20"/>
        </w:trPr>
        <w:tc>
          <w:tcPr>
            <w:tcW w:w="11199" w:type="dxa"/>
            <w:vAlign w:val="center"/>
          </w:tcPr>
          <w:p w:rsidR="00501060" w:rsidRPr="00F04321" w:rsidRDefault="00501060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«Sinohydro Corporation Limited» до Державного агентства відновлення та</w:t>
            </w:r>
            <w:r w:rsidRPr="00F04321">
              <w:rPr>
                <w:sz w:val="24"/>
                <w:szCs w:val="24"/>
              </w:rPr>
              <w:br/>
              <w:t>розвитку інфраструктур</w:t>
            </w:r>
            <w:r w:rsidR="00FD6A0A" w:rsidRPr="00F04321">
              <w:rPr>
                <w:sz w:val="24"/>
                <w:szCs w:val="24"/>
              </w:rPr>
              <w:t xml:space="preserve">и України </w:t>
            </w:r>
          </w:p>
        </w:tc>
        <w:tc>
          <w:tcPr>
            <w:tcW w:w="3685" w:type="dxa"/>
          </w:tcPr>
          <w:p w:rsidR="00501060" w:rsidRPr="00296CEF" w:rsidRDefault="00B60898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rFonts w:eastAsia="Calibri"/>
                <w:b/>
                <w:sz w:val="24"/>
                <w:szCs w:val="24"/>
                <w:lang w:eastAsia="uk-UA"/>
              </w:rPr>
              <w:t>«Foley Hoag LLP»</w:t>
            </w:r>
          </w:p>
        </w:tc>
      </w:tr>
      <w:tr w:rsidR="00501060" w:rsidRPr="00296CEF" w:rsidTr="0013309A">
        <w:trPr>
          <w:trHeight w:val="20"/>
        </w:trPr>
        <w:tc>
          <w:tcPr>
            <w:tcW w:w="11199" w:type="dxa"/>
            <w:shd w:val="clear" w:color="auto" w:fill="auto"/>
            <w:vAlign w:val="center"/>
          </w:tcPr>
          <w:p w:rsidR="00501060" w:rsidRPr="00F04321" w:rsidRDefault="00501060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 xml:space="preserve">за позовом Міністерства оборони України до компанії CENTCOM </w:t>
            </w:r>
            <w:proofErr w:type="spellStart"/>
            <w:r w:rsidRPr="00F04321">
              <w:rPr>
                <w:sz w:val="24"/>
                <w:szCs w:val="24"/>
              </w:rPr>
              <w:t>Gl</w:t>
            </w:r>
            <w:r w:rsidR="00FD6A0A" w:rsidRPr="00F04321">
              <w:rPr>
                <w:sz w:val="24"/>
                <w:szCs w:val="24"/>
              </w:rPr>
              <w:t>obal</w:t>
            </w:r>
            <w:proofErr w:type="spellEnd"/>
            <w:r w:rsidR="00FD6A0A" w:rsidRPr="00F04321">
              <w:rPr>
                <w:sz w:val="24"/>
                <w:szCs w:val="24"/>
              </w:rPr>
              <w:t xml:space="preserve"> </w:t>
            </w:r>
            <w:proofErr w:type="spellStart"/>
            <w:r w:rsidR="00FD6A0A" w:rsidRPr="00F04321">
              <w:rPr>
                <w:sz w:val="24"/>
                <w:szCs w:val="24"/>
              </w:rPr>
              <w:t>Inc</w:t>
            </w:r>
            <w:proofErr w:type="spellEnd"/>
            <w:r w:rsidR="00FD6A0A" w:rsidRPr="00F04321">
              <w:rPr>
                <w:sz w:val="24"/>
                <w:szCs w:val="24"/>
              </w:rPr>
              <w:t xml:space="preserve">. </w:t>
            </w:r>
          </w:p>
        </w:tc>
        <w:tc>
          <w:tcPr>
            <w:tcW w:w="3685" w:type="dxa"/>
            <w:shd w:val="clear" w:color="auto" w:fill="auto"/>
          </w:tcPr>
          <w:p w:rsidR="00CF58C5" w:rsidRDefault="00353E78" w:rsidP="006B31E9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proofErr w:type="spellStart"/>
            <w:r w:rsidRPr="00296CEF">
              <w:rPr>
                <w:b/>
                <w:sz w:val="24"/>
                <w:szCs w:val="24"/>
              </w:rPr>
              <w:t>Само</w:t>
            </w:r>
            <w:r w:rsidR="00CF58C5" w:rsidRPr="00296CEF">
              <w:rPr>
                <w:b/>
                <w:sz w:val="24"/>
                <w:szCs w:val="24"/>
              </w:rPr>
              <w:t>представництво</w:t>
            </w:r>
            <w:proofErr w:type="spellEnd"/>
            <w:r w:rsidR="00333441">
              <w:rPr>
                <w:b/>
                <w:sz w:val="24"/>
                <w:szCs w:val="24"/>
              </w:rPr>
              <w:t xml:space="preserve"> </w:t>
            </w:r>
            <w:r w:rsidR="00333441">
              <w:rPr>
                <w:b/>
                <w:sz w:val="24"/>
                <w:szCs w:val="24"/>
              </w:rPr>
              <w:lastRenderedPageBreak/>
              <w:t>Мін’юстом</w:t>
            </w:r>
          </w:p>
          <w:p w:rsidR="00F04321" w:rsidRPr="00296CEF" w:rsidRDefault="00F04321" w:rsidP="006B31E9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(консультаційні послуги з швейцарського права надавались </w:t>
            </w:r>
            <w:r w:rsidRPr="00F04321">
              <w:rPr>
                <w:b/>
                <w:sz w:val="24"/>
                <w:szCs w:val="24"/>
              </w:rPr>
              <w:t xml:space="preserve">«STAIGER Attorneys-at-Law </w:t>
            </w:r>
            <w:proofErr w:type="spellStart"/>
            <w:r w:rsidRPr="00F04321">
              <w:rPr>
                <w:b/>
                <w:sz w:val="24"/>
                <w:szCs w:val="24"/>
              </w:rPr>
              <w:t>Ltd</w:t>
            </w:r>
            <w:proofErr w:type="spellEnd"/>
            <w:r w:rsidRPr="00F04321">
              <w:rPr>
                <w:b/>
                <w:sz w:val="24"/>
                <w:szCs w:val="24"/>
              </w:rPr>
              <w:t>.»</w:t>
            </w:r>
            <w:r>
              <w:rPr>
                <w:b/>
                <w:sz w:val="24"/>
                <w:szCs w:val="24"/>
              </w:rPr>
              <w:t>)</w:t>
            </w:r>
          </w:p>
        </w:tc>
      </w:tr>
      <w:tr w:rsidR="00501060" w:rsidRPr="00296CEF" w:rsidTr="0013309A">
        <w:trPr>
          <w:trHeight w:val="20"/>
        </w:trPr>
        <w:tc>
          <w:tcPr>
            <w:tcW w:w="11199" w:type="dxa"/>
            <w:shd w:val="clear" w:color="auto" w:fill="auto"/>
            <w:vAlign w:val="center"/>
          </w:tcPr>
          <w:p w:rsidR="00501060" w:rsidRPr="00F04321" w:rsidRDefault="00F04321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lastRenderedPageBreak/>
              <w:t>з</w:t>
            </w:r>
            <w:r w:rsidR="00501060" w:rsidRPr="00F04321">
              <w:rPr>
                <w:sz w:val="24"/>
                <w:szCs w:val="24"/>
              </w:rPr>
              <w:t xml:space="preserve">а позовом Міністерства оборони України до компанії </w:t>
            </w:r>
            <w:proofErr w:type="spellStart"/>
            <w:r w:rsidR="00501060" w:rsidRPr="00F04321">
              <w:rPr>
                <w:sz w:val="24"/>
                <w:szCs w:val="24"/>
              </w:rPr>
              <w:t>Regulus</w:t>
            </w:r>
            <w:proofErr w:type="spellEnd"/>
            <w:r w:rsidR="00501060" w:rsidRPr="00F04321">
              <w:rPr>
                <w:sz w:val="24"/>
                <w:szCs w:val="24"/>
              </w:rPr>
              <w:t xml:space="preserve"> </w:t>
            </w:r>
            <w:proofErr w:type="spellStart"/>
            <w:r w:rsidR="00501060" w:rsidRPr="00F04321">
              <w:rPr>
                <w:sz w:val="24"/>
                <w:szCs w:val="24"/>
              </w:rPr>
              <w:t>G</w:t>
            </w:r>
            <w:r w:rsidR="00FD6A0A" w:rsidRPr="00F04321">
              <w:rPr>
                <w:sz w:val="24"/>
                <w:szCs w:val="24"/>
              </w:rPr>
              <w:t>lobal</w:t>
            </w:r>
            <w:proofErr w:type="spellEnd"/>
            <w:r w:rsidR="00FD6A0A" w:rsidRPr="00F04321">
              <w:rPr>
                <w:sz w:val="24"/>
                <w:szCs w:val="24"/>
              </w:rPr>
              <w:t xml:space="preserve"> LLC</w:t>
            </w:r>
          </w:p>
        </w:tc>
        <w:tc>
          <w:tcPr>
            <w:tcW w:w="3685" w:type="dxa"/>
            <w:shd w:val="clear" w:color="auto" w:fill="auto"/>
          </w:tcPr>
          <w:p w:rsidR="00CF58C5" w:rsidRDefault="00353E78" w:rsidP="006B31E9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proofErr w:type="spellStart"/>
            <w:r w:rsidRPr="00296CEF">
              <w:rPr>
                <w:b/>
                <w:sz w:val="24"/>
                <w:szCs w:val="24"/>
              </w:rPr>
              <w:t>Само</w:t>
            </w:r>
            <w:r w:rsidR="00CF58C5" w:rsidRPr="00296CEF">
              <w:rPr>
                <w:b/>
                <w:sz w:val="24"/>
                <w:szCs w:val="24"/>
              </w:rPr>
              <w:t>представництво</w:t>
            </w:r>
            <w:proofErr w:type="spellEnd"/>
            <w:r w:rsidR="00333441">
              <w:rPr>
                <w:b/>
                <w:sz w:val="24"/>
                <w:szCs w:val="24"/>
              </w:rPr>
              <w:t xml:space="preserve"> </w:t>
            </w:r>
            <w:r w:rsidR="00333441">
              <w:rPr>
                <w:b/>
                <w:sz w:val="24"/>
                <w:szCs w:val="24"/>
              </w:rPr>
              <w:t>Мін’юстом</w:t>
            </w:r>
          </w:p>
          <w:p w:rsidR="00F04321" w:rsidRPr="00296CEF" w:rsidRDefault="00F04321" w:rsidP="006B31E9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(консультаційні послуги з швейцарського права надавались </w:t>
            </w:r>
            <w:r w:rsidRPr="00F04321">
              <w:rPr>
                <w:b/>
                <w:sz w:val="24"/>
                <w:szCs w:val="24"/>
              </w:rPr>
              <w:t xml:space="preserve">«STAIGER Attorneys-at-Law </w:t>
            </w:r>
            <w:proofErr w:type="spellStart"/>
            <w:r w:rsidRPr="00F04321">
              <w:rPr>
                <w:b/>
                <w:sz w:val="24"/>
                <w:szCs w:val="24"/>
              </w:rPr>
              <w:t>Ltd</w:t>
            </w:r>
            <w:proofErr w:type="spellEnd"/>
            <w:r w:rsidRPr="00F04321">
              <w:rPr>
                <w:b/>
                <w:sz w:val="24"/>
                <w:szCs w:val="24"/>
              </w:rPr>
              <w:t>.»</w:t>
            </w:r>
            <w:r>
              <w:rPr>
                <w:b/>
                <w:sz w:val="24"/>
                <w:szCs w:val="24"/>
              </w:rPr>
              <w:t>)</w:t>
            </w:r>
          </w:p>
        </w:tc>
      </w:tr>
      <w:tr w:rsidR="00501060" w:rsidRPr="00296CEF" w:rsidTr="0013309A">
        <w:trPr>
          <w:trHeight w:val="20"/>
        </w:trPr>
        <w:tc>
          <w:tcPr>
            <w:tcW w:w="11199" w:type="dxa"/>
            <w:shd w:val="clear" w:color="auto" w:fill="auto"/>
            <w:vAlign w:val="center"/>
          </w:tcPr>
          <w:p w:rsidR="00501060" w:rsidRPr="00F04321" w:rsidRDefault="00501060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"</w:t>
            </w:r>
            <w:proofErr w:type="spellStart"/>
            <w:r w:rsidRPr="00F04321">
              <w:rPr>
                <w:sz w:val="24"/>
                <w:szCs w:val="24"/>
              </w:rPr>
              <w:t>Starimpeks</w:t>
            </w:r>
            <w:proofErr w:type="spellEnd"/>
            <w:r w:rsidRPr="00F04321">
              <w:rPr>
                <w:sz w:val="24"/>
                <w:szCs w:val="24"/>
              </w:rPr>
              <w:t xml:space="preserve"> IC VE DIS </w:t>
            </w:r>
            <w:proofErr w:type="spellStart"/>
            <w:r w:rsidRPr="00F04321">
              <w:rPr>
                <w:sz w:val="24"/>
                <w:szCs w:val="24"/>
              </w:rPr>
              <w:t>Ticaret</w:t>
            </w:r>
            <w:proofErr w:type="spellEnd"/>
            <w:r w:rsidRPr="00F04321">
              <w:rPr>
                <w:sz w:val="24"/>
                <w:szCs w:val="24"/>
              </w:rPr>
              <w:t xml:space="preserve"> Limited </w:t>
            </w:r>
            <w:proofErr w:type="spellStart"/>
            <w:r w:rsidRPr="00F04321">
              <w:rPr>
                <w:sz w:val="24"/>
                <w:szCs w:val="24"/>
              </w:rPr>
              <w:t>Sirketi</w:t>
            </w:r>
            <w:proofErr w:type="spellEnd"/>
            <w:r w:rsidRPr="00F04321">
              <w:rPr>
                <w:sz w:val="24"/>
                <w:szCs w:val="24"/>
              </w:rPr>
              <w:t>" до Міністерства оборони України та за зустрічним позовом Міністерства оборони України до компанії "</w:t>
            </w:r>
            <w:proofErr w:type="spellStart"/>
            <w:r w:rsidRPr="00F04321">
              <w:rPr>
                <w:sz w:val="24"/>
                <w:szCs w:val="24"/>
              </w:rPr>
              <w:t>Starimpeks</w:t>
            </w:r>
            <w:proofErr w:type="spellEnd"/>
            <w:r w:rsidRPr="00F04321">
              <w:rPr>
                <w:sz w:val="24"/>
                <w:szCs w:val="24"/>
              </w:rPr>
              <w:t xml:space="preserve"> IC VE DIS </w:t>
            </w:r>
            <w:proofErr w:type="spellStart"/>
            <w:r w:rsidRPr="00F04321">
              <w:rPr>
                <w:sz w:val="24"/>
                <w:szCs w:val="24"/>
              </w:rPr>
              <w:t>Ticaret</w:t>
            </w:r>
            <w:proofErr w:type="spellEnd"/>
            <w:r w:rsidRPr="00F04321">
              <w:rPr>
                <w:sz w:val="24"/>
                <w:szCs w:val="24"/>
              </w:rPr>
              <w:t xml:space="preserve"> Limited </w:t>
            </w:r>
            <w:proofErr w:type="spellStart"/>
            <w:r w:rsidRPr="00F04321">
              <w:rPr>
                <w:sz w:val="24"/>
                <w:szCs w:val="24"/>
              </w:rPr>
              <w:t>Sirketi</w:t>
            </w:r>
            <w:proofErr w:type="spellEnd"/>
            <w:r w:rsidRPr="00F04321">
              <w:rPr>
                <w:sz w:val="24"/>
                <w:szCs w:val="24"/>
              </w:rPr>
              <w:t>" (№ 29049/HBH)</w:t>
            </w:r>
          </w:p>
        </w:tc>
        <w:tc>
          <w:tcPr>
            <w:tcW w:w="3685" w:type="dxa"/>
            <w:shd w:val="clear" w:color="auto" w:fill="auto"/>
          </w:tcPr>
          <w:p w:rsidR="00501060" w:rsidRPr="00296CEF" w:rsidRDefault="00353E78" w:rsidP="0018135A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proofErr w:type="spellStart"/>
            <w:r w:rsidRPr="00296CEF">
              <w:rPr>
                <w:b/>
                <w:sz w:val="24"/>
                <w:szCs w:val="24"/>
              </w:rPr>
              <w:t>Самопредставництво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r w:rsidR="00333441">
              <w:rPr>
                <w:b/>
                <w:sz w:val="24"/>
                <w:szCs w:val="24"/>
              </w:rPr>
              <w:t>Мін’юстом</w:t>
            </w:r>
          </w:p>
        </w:tc>
      </w:tr>
      <w:tr w:rsidR="00484B4F" w:rsidRPr="00296CEF" w:rsidTr="0013309A">
        <w:trPr>
          <w:trHeight w:val="20"/>
        </w:trPr>
        <w:tc>
          <w:tcPr>
            <w:tcW w:w="11199" w:type="dxa"/>
            <w:shd w:val="clear" w:color="auto" w:fill="auto"/>
            <w:vAlign w:val="center"/>
          </w:tcPr>
          <w:p w:rsidR="00484B4F" w:rsidRPr="00F04321" w:rsidRDefault="00484B4F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компанії "</w:t>
            </w:r>
            <w:proofErr w:type="spellStart"/>
            <w:r w:rsidRPr="00F04321">
              <w:rPr>
                <w:sz w:val="24"/>
                <w:szCs w:val="24"/>
              </w:rPr>
              <w:t>Starimpeks</w:t>
            </w:r>
            <w:proofErr w:type="spellEnd"/>
            <w:r w:rsidRPr="00F04321">
              <w:rPr>
                <w:sz w:val="24"/>
                <w:szCs w:val="24"/>
              </w:rPr>
              <w:t xml:space="preserve"> IC VE DIS </w:t>
            </w:r>
            <w:proofErr w:type="spellStart"/>
            <w:r w:rsidRPr="00F04321">
              <w:rPr>
                <w:sz w:val="24"/>
                <w:szCs w:val="24"/>
              </w:rPr>
              <w:t>Ticaret</w:t>
            </w:r>
            <w:proofErr w:type="spellEnd"/>
            <w:r w:rsidRPr="00F04321">
              <w:rPr>
                <w:sz w:val="24"/>
                <w:szCs w:val="24"/>
              </w:rPr>
              <w:t xml:space="preserve"> Limited </w:t>
            </w:r>
            <w:proofErr w:type="spellStart"/>
            <w:r w:rsidRPr="00F04321">
              <w:rPr>
                <w:sz w:val="24"/>
                <w:szCs w:val="24"/>
              </w:rPr>
              <w:t>Sirketi</w:t>
            </w:r>
            <w:proofErr w:type="spellEnd"/>
            <w:r w:rsidRPr="00F04321">
              <w:rPr>
                <w:sz w:val="24"/>
                <w:szCs w:val="24"/>
              </w:rPr>
              <w:t>" до Міністерства оборони України та за зустрічним позовом Міністерства оборони України до компанії "</w:t>
            </w:r>
            <w:proofErr w:type="spellStart"/>
            <w:r w:rsidRPr="00F04321">
              <w:rPr>
                <w:sz w:val="24"/>
                <w:szCs w:val="24"/>
              </w:rPr>
              <w:t>Starimpeks</w:t>
            </w:r>
            <w:proofErr w:type="spellEnd"/>
            <w:r w:rsidRPr="00F04321">
              <w:rPr>
                <w:sz w:val="24"/>
                <w:szCs w:val="24"/>
              </w:rPr>
              <w:t xml:space="preserve"> IC VE DIS </w:t>
            </w:r>
            <w:proofErr w:type="spellStart"/>
            <w:r w:rsidRPr="00F04321">
              <w:rPr>
                <w:sz w:val="24"/>
                <w:szCs w:val="24"/>
              </w:rPr>
              <w:t>Ticaret</w:t>
            </w:r>
            <w:proofErr w:type="spellEnd"/>
            <w:r w:rsidRPr="00F04321">
              <w:rPr>
                <w:sz w:val="24"/>
                <w:szCs w:val="24"/>
              </w:rPr>
              <w:t xml:space="preserve"> Limited </w:t>
            </w:r>
            <w:proofErr w:type="spellStart"/>
            <w:r w:rsidRPr="00F04321">
              <w:rPr>
                <w:sz w:val="24"/>
                <w:szCs w:val="24"/>
              </w:rPr>
              <w:t>Sirketi</w:t>
            </w:r>
            <w:proofErr w:type="spellEnd"/>
            <w:r w:rsidRPr="00F04321">
              <w:rPr>
                <w:sz w:val="24"/>
                <w:szCs w:val="24"/>
              </w:rPr>
              <w:t>" (№ 29050/HBH)</w:t>
            </w:r>
          </w:p>
        </w:tc>
        <w:tc>
          <w:tcPr>
            <w:tcW w:w="3685" w:type="dxa"/>
            <w:shd w:val="clear" w:color="auto" w:fill="auto"/>
          </w:tcPr>
          <w:p w:rsidR="00484B4F" w:rsidRPr="00296CEF" w:rsidRDefault="00353E78" w:rsidP="0018135A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proofErr w:type="spellStart"/>
            <w:r w:rsidRPr="00296CEF">
              <w:rPr>
                <w:b/>
                <w:sz w:val="24"/>
                <w:szCs w:val="24"/>
              </w:rPr>
              <w:t>Самопредставництво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r w:rsidR="00333441">
              <w:rPr>
                <w:b/>
                <w:sz w:val="24"/>
                <w:szCs w:val="24"/>
              </w:rPr>
              <w:t>Мін’юстом</w:t>
            </w:r>
          </w:p>
        </w:tc>
      </w:tr>
      <w:tr w:rsidR="007C496A" w:rsidRPr="00296CEF" w:rsidTr="0013309A">
        <w:trPr>
          <w:trHeight w:val="20"/>
        </w:trPr>
        <w:tc>
          <w:tcPr>
            <w:tcW w:w="11199" w:type="dxa"/>
            <w:shd w:val="clear" w:color="auto" w:fill="auto"/>
            <w:vAlign w:val="center"/>
          </w:tcPr>
          <w:p w:rsidR="007C496A" w:rsidRPr="00F04321" w:rsidRDefault="007C496A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компаній «</w:t>
            </w:r>
            <w:proofErr w:type="spellStart"/>
            <w:r w:rsidRPr="00F04321">
              <w:rPr>
                <w:sz w:val="24"/>
                <w:szCs w:val="24"/>
              </w:rPr>
              <w:t>Littop</w:t>
            </w:r>
            <w:proofErr w:type="spellEnd"/>
            <w:r w:rsidRPr="00F04321">
              <w:rPr>
                <w:sz w:val="24"/>
                <w:szCs w:val="24"/>
              </w:rPr>
              <w:t xml:space="preserve"> Enterprises Limited», «</w:t>
            </w:r>
            <w:proofErr w:type="spellStart"/>
            <w:r w:rsidRPr="00F04321">
              <w:rPr>
                <w:sz w:val="24"/>
                <w:szCs w:val="24"/>
              </w:rPr>
              <w:t>Bridgemont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Ventures</w:t>
            </w:r>
            <w:proofErr w:type="spellEnd"/>
            <w:r w:rsidRPr="00F04321">
              <w:rPr>
                <w:sz w:val="24"/>
                <w:szCs w:val="24"/>
              </w:rPr>
              <w:t xml:space="preserve"> Limited» і «</w:t>
            </w:r>
            <w:proofErr w:type="spellStart"/>
            <w:r w:rsidRPr="00F04321">
              <w:rPr>
                <w:sz w:val="24"/>
                <w:szCs w:val="24"/>
              </w:rPr>
              <w:t>Bordo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Management</w:t>
            </w:r>
            <w:proofErr w:type="spellEnd"/>
            <w:r w:rsidRPr="00F04321">
              <w:rPr>
                <w:sz w:val="24"/>
                <w:szCs w:val="24"/>
              </w:rPr>
              <w:t xml:space="preserve"> Limited» до держави Україна</w:t>
            </w:r>
          </w:p>
        </w:tc>
        <w:tc>
          <w:tcPr>
            <w:tcW w:w="3685" w:type="dxa"/>
          </w:tcPr>
          <w:p w:rsidR="007C496A" w:rsidRPr="00296CEF" w:rsidRDefault="00F047F3" w:rsidP="00333441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«</w:t>
            </w:r>
            <w:proofErr w:type="spellStart"/>
            <w:r w:rsidRPr="00296CEF">
              <w:rPr>
                <w:b/>
                <w:sz w:val="24"/>
                <w:szCs w:val="24"/>
              </w:rPr>
              <w:t>Latham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&amp; </w:t>
            </w:r>
            <w:proofErr w:type="spellStart"/>
            <w:r w:rsidRPr="00296CEF">
              <w:rPr>
                <w:b/>
                <w:sz w:val="24"/>
                <w:szCs w:val="24"/>
              </w:rPr>
              <w:t>Watkins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(</w:t>
            </w:r>
            <w:proofErr w:type="spellStart"/>
            <w:r w:rsidRPr="00296CEF">
              <w:rPr>
                <w:b/>
                <w:sz w:val="24"/>
                <w:szCs w:val="24"/>
              </w:rPr>
              <w:t>London</w:t>
            </w:r>
            <w:proofErr w:type="spellEnd"/>
            <w:r w:rsidRPr="00296CEF">
              <w:rPr>
                <w:b/>
                <w:sz w:val="24"/>
                <w:szCs w:val="24"/>
              </w:rPr>
              <w:t>) LLP</w:t>
            </w:r>
            <w:r w:rsidR="00333441">
              <w:rPr>
                <w:b/>
                <w:sz w:val="24"/>
                <w:szCs w:val="24"/>
              </w:rPr>
              <w:t>»</w:t>
            </w:r>
          </w:p>
        </w:tc>
      </w:tr>
      <w:tr w:rsidR="007C496A" w:rsidRPr="00296CEF" w:rsidTr="0013309A">
        <w:trPr>
          <w:trHeight w:val="20"/>
        </w:trPr>
        <w:tc>
          <w:tcPr>
            <w:tcW w:w="11199" w:type="dxa"/>
            <w:shd w:val="clear" w:color="auto" w:fill="auto"/>
            <w:vAlign w:val="center"/>
          </w:tcPr>
          <w:p w:rsidR="007C496A" w:rsidRPr="00F04321" w:rsidRDefault="00F04321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П</w:t>
            </w:r>
            <w:r w:rsidR="007C496A" w:rsidRPr="00F04321">
              <w:rPr>
                <w:sz w:val="24"/>
                <w:szCs w:val="24"/>
              </w:rPr>
              <w:t>АТ «</w:t>
            </w:r>
            <w:proofErr w:type="spellStart"/>
            <w:r w:rsidR="007C496A" w:rsidRPr="00F04321">
              <w:rPr>
                <w:sz w:val="24"/>
                <w:szCs w:val="24"/>
              </w:rPr>
              <w:t>Татнєфть</w:t>
            </w:r>
            <w:proofErr w:type="spellEnd"/>
            <w:r w:rsidR="007C496A" w:rsidRPr="00F04321">
              <w:rPr>
                <w:sz w:val="24"/>
                <w:szCs w:val="24"/>
              </w:rPr>
              <w:t>» до держави Україна</w:t>
            </w:r>
          </w:p>
        </w:tc>
        <w:tc>
          <w:tcPr>
            <w:tcW w:w="3685" w:type="dxa"/>
          </w:tcPr>
          <w:p w:rsidR="007C496A" w:rsidRPr="00296CEF" w:rsidRDefault="00F047F3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«</w:t>
            </w:r>
            <w:proofErr w:type="spellStart"/>
            <w:r w:rsidRPr="00296CEF">
              <w:rPr>
                <w:b/>
                <w:sz w:val="24"/>
                <w:szCs w:val="24"/>
              </w:rPr>
              <w:t>Holland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&amp; </w:t>
            </w:r>
            <w:proofErr w:type="spellStart"/>
            <w:r w:rsidRPr="00296CEF">
              <w:rPr>
                <w:b/>
                <w:sz w:val="24"/>
                <w:szCs w:val="24"/>
              </w:rPr>
              <w:t>Knight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LLP»</w:t>
            </w:r>
          </w:p>
        </w:tc>
      </w:tr>
      <w:tr w:rsidR="007C496A" w:rsidRPr="00296CEF" w:rsidTr="0013309A">
        <w:trPr>
          <w:trHeight w:val="20"/>
        </w:trPr>
        <w:tc>
          <w:tcPr>
            <w:tcW w:w="11199" w:type="dxa"/>
            <w:shd w:val="clear" w:color="auto" w:fill="auto"/>
            <w:vAlign w:val="center"/>
          </w:tcPr>
          <w:p w:rsidR="007C496A" w:rsidRPr="00F04321" w:rsidRDefault="007C496A" w:rsidP="00F04321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Республіки Татарстан та Міністерства земельних та майнових відносин Республіки Татарстан до держави Україна</w:t>
            </w:r>
          </w:p>
        </w:tc>
        <w:tc>
          <w:tcPr>
            <w:tcW w:w="3685" w:type="dxa"/>
          </w:tcPr>
          <w:p w:rsidR="007C496A" w:rsidRPr="00296CEF" w:rsidRDefault="00D105D1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rFonts w:eastAsia="Calibri"/>
                <w:b/>
                <w:sz w:val="24"/>
                <w:szCs w:val="24"/>
                <w:lang w:eastAsia="uk-UA"/>
              </w:rPr>
              <w:t>«Clyde&amp;Co LLP»</w:t>
            </w:r>
          </w:p>
        </w:tc>
      </w:tr>
      <w:tr w:rsidR="007C496A" w:rsidRPr="00296CEF" w:rsidTr="0013309A">
        <w:trPr>
          <w:trHeight w:val="20"/>
        </w:trPr>
        <w:tc>
          <w:tcPr>
            <w:tcW w:w="11199" w:type="dxa"/>
            <w:shd w:val="clear" w:color="auto" w:fill="auto"/>
            <w:vAlign w:val="center"/>
          </w:tcPr>
          <w:p w:rsidR="007C496A" w:rsidRPr="00F04321" w:rsidRDefault="007C496A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Міністерства оборони України до компанії «</w:t>
            </w:r>
            <w:proofErr w:type="spellStart"/>
            <w:r w:rsidRPr="00F04321">
              <w:rPr>
                <w:sz w:val="24"/>
                <w:szCs w:val="24"/>
              </w:rPr>
              <w:t>Farmtr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Gida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Tarim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Hayvancilik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Ticaret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ve</w:t>
            </w:r>
            <w:proofErr w:type="spellEnd"/>
            <w:r w:rsidRPr="00F04321">
              <w:rPr>
                <w:sz w:val="24"/>
                <w:szCs w:val="24"/>
              </w:rPr>
              <w:t xml:space="preserve"> </w:t>
            </w:r>
            <w:proofErr w:type="spellStart"/>
            <w:r w:rsidRPr="00F04321">
              <w:rPr>
                <w:sz w:val="24"/>
                <w:szCs w:val="24"/>
              </w:rPr>
              <w:t>Sanayi</w:t>
            </w:r>
            <w:proofErr w:type="spellEnd"/>
            <w:r w:rsidRPr="00F04321">
              <w:rPr>
                <w:sz w:val="24"/>
                <w:szCs w:val="24"/>
              </w:rPr>
              <w:t xml:space="preserve"> Limited </w:t>
            </w:r>
            <w:proofErr w:type="spellStart"/>
            <w:r w:rsidRPr="00F04321">
              <w:rPr>
                <w:sz w:val="24"/>
                <w:szCs w:val="24"/>
              </w:rPr>
              <w:t>Sirketi</w:t>
            </w:r>
            <w:proofErr w:type="spellEnd"/>
            <w:r w:rsidRPr="00F04321">
              <w:rPr>
                <w:sz w:val="24"/>
                <w:szCs w:val="24"/>
              </w:rPr>
              <w:t>»</w:t>
            </w:r>
          </w:p>
        </w:tc>
        <w:tc>
          <w:tcPr>
            <w:tcW w:w="3685" w:type="dxa"/>
          </w:tcPr>
          <w:p w:rsidR="007C496A" w:rsidRPr="00296CEF" w:rsidRDefault="00D105D1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«</w:t>
            </w:r>
            <w:proofErr w:type="spellStart"/>
            <w:r w:rsidRPr="00296CEF">
              <w:rPr>
                <w:b/>
                <w:sz w:val="24"/>
                <w:szCs w:val="24"/>
                <w:lang w:val="en-US"/>
              </w:rPr>
              <w:t>Pekin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  <w:lang w:val="en-US"/>
              </w:rPr>
              <w:t>ve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r w:rsidRPr="00296CEF">
              <w:rPr>
                <w:b/>
                <w:sz w:val="24"/>
                <w:szCs w:val="24"/>
                <w:lang w:val="en-US"/>
              </w:rPr>
              <w:t>Bayar</w:t>
            </w:r>
            <w:r w:rsidRPr="00296CEF">
              <w:rPr>
                <w:b/>
                <w:sz w:val="24"/>
                <w:szCs w:val="24"/>
              </w:rPr>
              <w:t xml:space="preserve"> </w:t>
            </w:r>
            <w:r w:rsidRPr="00296CEF">
              <w:rPr>
                <w:b/>
                <w:sz w:val="24"/>
                <w:szCs w:val="24"/>
                <w:lang w:val="en-US"/>
              </w:rPr>
              <w:t>Dan</w:t>
            </w:r>
            <w:r w:rsidRPr="00296CE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296CEF">
              <w:rPr>
                <w:b/>
                <w:sz w:val="24"/>
                <w:szCs w:val="24"/>
                <w:lang w:val="en-US"/>
              </w:rPr>
              <w:t>Hiz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. </w:t>
            </w:r>
            <w:r w:rsidRPr="00296CEF">
              <w:rPr>
                <w:b/>
                <w:sz w:val="24"/>
                <w:szCs w:val="24"/>
                <w:lang w:val="en-US"/>
              </w:rPr>
              <w:t>Ltd</w:t>
            </w:r>
            <w:r w:rsidRPr="00296CE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296CEF">
              <w:rPr>
                <w:b/>
                <w:sz w:val="24"/>
                <w:szCs w:val="24"/>
                <w:lang w:val="en-US"/>
              </w:rPr>
              <w:t>Sti</w:t>
            </w:r>
            <w:proofErr w:type="spellEnd"/>
            <w:proofErr w:type="gramStart"/>
            <w:r w:rsidRPr="00296CEF">
              <w:rPr>
                <w:b/>
                <w:sz w:val="24"/>
                <w:szCs w:val="24"/>
              </w:rPr>
              <w:t>.»</w:t>
            </w:r>
            <w:proofErr w:type="gramEnd"/>
          </w:p>
        </w:tc>
      </w:tr>
      <w:tr w:rsidR="007C496A" w:rsidRPr="00296CEF" w:rsidTr="0013309A">
        <w:trPr>
          <w:trHeight w:val="20"/>
        </w:trPr>
        <w:tc>
          <w:tcPr>
            <w:tcW w:w="11199" w:type="dxa"/>
            <w:shd w:val="clear" w:color="auto" w:fill="auto"/>
            <w:vAlign w:val="center"/>
          </w:tcPr>
          <w:p w:rsidR="007C496A" w:rsidRPr="00F04321" w:rsidRDefault="007C496A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щодо повернення культурних цінностей епохи скіфів з Королівства Іспанія</w:t>
            </w:r>
          </w:p>
        </w:tc>
        <w:tc>
          <w:tcPr>
            <w:tcW w:w="3685" w:type="dxa"/>
          </w:tcPr>
          <w:p w:rsidR="007C496A" w:rsidRPr="00296CEF" w:rsidRDefault="00D105D1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rFonts w:eastAsia="Calibri"/>
                <w:b/>
                <w:sz w:val="24"/>
                <w:szCs w:val="24"/>
                <w:lang w:eastAsia="uk-UA"/>
              </w:rPr>
              <w:t>«</w:t>
            </w:r>
            <w:r w:rsidRPr="00296CEF">
              <w:rPr>
                <w:b/>
                <w:sz w:val="24"/>
                <w:szCs w:val="24"/>
              </w:rPr>
              <w:t>CLIFFORD CHANCE S.L.P.</w:t>
            </w:r>
            <w:r w:rsidRPr="00296CEF">
              <w:rPr>
                <w:rFonts w:eastAsia="Calibri"/>
                <w:b/>
                <w:sz w:val="24"/>
                <w:szCs w:val="24"/>
                <w:lang w:eastAsia="uk-UA"/>
              </w:rPr>
              <w:t>»</w:t>
            </w:r>
          </w:p>
        </w:tc>
      </w:tr>
      <w:tr w:rsidR="00F36712" w:rsidRPr="00296CEF" w:rsidTr="0013309A">
        <w:trPr>
          <w:trHeight w:val="20"/>
        </w:trPr>
        <w:tc>
          <w:tcPr>
            <w:tcW w:w="11199" w:type="dxa"/>
            <w:vAlign w:val="center"/>
          </w:tcPr>
          <w:p w:rsidR="00F36712" w:rsidRPr="00F04321" w:rsidRDefault="00F36712" w:rsidP="00F04321">
            <w:pPr>
              <w:jc w:val="both"/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Міністерства оборони Украї</w:t>
            </w:r>
            <w:r w:rsidR="00F04321" w:rsidRPr="00F04321">
              <w:rPr>
                <w:sz w:val="24"/>
                <w:szCs w:val="24"/>
              </w:rPr>
              <w:t>ни до компанії "IZOP-K D.O.O."</w:t>
            </w:r>
          </w:p>
        </w:tc>
        <w:tc>
          <w:tcPr>
            <w:tcW w:w="3685" w:type="dxa"/>
          </w:tcPr>
          <w:p w:rsidR="00F36712" w:rsidRPr="00296CEF" w:rsidRDefault="00174EBD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«</w:t>
            </w:r>
            <w:r w:rsidRPr="00296CEF">
              <w:rPr>
                <w:b/>
                <w:sz w:val="24"/>
                <w:szCs w:val="24"/>
                <w:shd w:val="clear" w:color="auto" w:fill="FFFFFF"/>
              </w:rPr>
              <w:t xml:space="preserve">KIRM PERPAR </w:t>
            </w:r>
            <w:proofErr w:type="spellStart"/>
            <w:r w:rsidRPr="00296CEF">
              <w:rPr>
                <w:b/>
                <w:sz w:val="24"/>
                <w:szCs w:val="24"/>
                <w:shd w:val="clear" w:color="auto" w:fill="FFFFFF"/>
              </w:rPr>
              <w:t>odvetniška</w:t>
            </w:r>
            <w:proofErr w:type="spellEnd"/>
            <w:r w:rsidRPr="00296CEF">
              <w:rPr>
                <w:b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  <w:shd w:val="clear" w:color="auto" w:fill="FFFFFF"/>
              </w:rPr>
              <w:t>družba</w:t>
            </w:r>
            <w:proofErr w:type="spellEnd"/>
            <w:r w:rsidRPr="00296CEF">
              <w:rPr>
                <w:b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  <w:shd w:val="clear" w:color="auto" w:fill="FFFFFF"/>
              </w:rPr>
              <w:t>o.p</w:t>
            </w:r>
            <w:proofErr w:type="spellEnd"/>
            <w:r w:rsidRPr="00296CEF">
              <w:rPr>
                <w:b/>
                <w:sz w:val="24"/>
                <w:szCs w:val="24"/>
                <w:shd w:val="clear" w:color="auto" w:fill="FFFFFF"/>
              </w:rPr>
              <w:t xml:space="preserve">., </w:t>
            </w:r>
            <w:proofErr w:type="spellStart"/>
            <w:r w:rsidRPr="00296CEF">
              <w:rPr>
                <w:b/>
                <w:sz w:val="24"/>
                <w:szCs w:val="24"/>
                <w:shd w:val="clear" w:color="auto" w:fill="FFFFFF"/>
              </w:rPr>
              <w:t>d.o.o</w:t>
            </w:r>
            <w:proofErr w:type="spellEnd"/>
            <w:r w:rsidRPr="00296CEF">
              <w:rPr>
                <w:b/>
                <w:sz w:val="24"/>
                <w:szCs w:val="24"/>
                <w:shd w:val="clear" w:color="auto" w:fill="FFFFFF"/>
              </w:rPr>
              <w:t>.</w:t>
            </w:r>
            <w:r w:rsidRPr="00296CEF">
              <w:rPr>
                <w:b/>
                <w:sz w:val="24"/>
                <w:szCs w:val="24"/>
              </w:rPr>
              <w:t>»</w:t>
            </w:r>
          </w:p>
        </w:tc>
      </w:tr>
      <w:tr w:rsidR="00F36712" w:rsidRPr="00296CEF" w:rsidTr="0013309A">
        <w:trPr>
          <w:trHeight w:val="20"/>
        </w:trPr>
        <w:tc>
          <w:tcPr>
            <w:tcW w:w="11199" w:type="dxa"/>
            <w:vAlign w:val="center"/>
          </w:tcPr>
          <w:p w:rsidR="00F36712" w:rsidRPr="00F04321" w:rsidRDefault="00F36712" w:rsidP="00F04321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 xml:space="preserve">за позовом Міністерства оборони України до компанії «AKM GROUP-CZ, A.S.» </w:t>
            </w:r>
          </w:p>
        </w:tc>
        <w:tc>
          <w:tcPr>
            <w:tcW w:w="3685" w:type="dxa"/>
          </w:tcPr>
          <w:p w:rsidR="00F36712" w:rsidRPr="00296CEF" w:rsidRDefault="00CC661C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>«</w:t>
            </w:r>
            <w:proofErr w:type="spellStart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>Banyaiova</w:t>
            </w:r>
            <w:proofErr w:type="spellEnd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>Vozehova</w:t>
            </w:r>
            <w:proofErr w:type="spellEnd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>s.r.o</w:t>
            </w:r>
            <w:proofErr w:type="spellEnd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 xml:space="preserve">., </w:t>
            </w:r>
            <w:proofErr w:type="spellStart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>advokatni</w:t>
            </w:r>
            <w:proofErr w:type="spellEnd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>kancelar</w:t>
            </w:r>
            <w:proofErr w:type="spellEnd"/>
            <w:r w:rsidRPr="00296CEF">
              <w:rPr>
                <w:rFonts w:eastAsia="Times New Roman"/>
                <w:b/>
                <w:sz w:val="24"/>
                <w:szCs w:val="24"/>
                <w:lang w:eastAsia="uk-UA"/>
              </w:rPr>
              <w:t>»</w:t>
            </w:r>
          </w:p>
        </w:tc>
      </w:tr>
      <w:tr w:rsidR="00F36712" w:rsidRPr="00296CEF" w:rsidTr="0013309A">
        <w:trPr>
          <w:trHeight w:val="20"/>
        </w:trPr>
        <w:tc>
          <w:tcPr>
            <w:tcW w:w="11199" w:type="dxa"/>
            <w:vAlign w:val="center"/>
          </w:tcPr>
          <w:p w:rsidR="00F36712" w:rsidRPr="00F04321" w:rsidRDefault="00F36712" w:rsidP="00F04321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t>за позовом Міністерства оборони України до к</w:t>
            </w:r>
            <w:r w:rsidR="00F04321" w:rsidRPr="00F04321">
              <w:rPr>
                <w:sz w:val="24"/>
                <w:szCs w:val="24"/>
              </w:rPr>
              <w:t>омпанії "7,62 S.R.O."</w:t>
            </w:r>
          </w:p>
        </w:tc>
        <w:tc>
          <w:tcPr>
            <w:tcW w:w="3685" w:type="dxa"/>
          </w:tcPr>
          <w:p w:rsidR="00F36712" w:rsidRPr="00296CEF" w:rsidRDefault="00CC661C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«</w:t>
            </w:r>
            <w:proofErr w:type="spellStart"/>
            <w:r w:rsidRPr="00296CEF">
              <w:rPr>
                <w:b/>
                <w:sz w:val="24"/>
                <w:szCs w:val="24"/>
              </w:rPr>
              <w:t>Banyaiova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</w:rPr>
              <w:t>Vozehova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296CEF">
              <w:rPr>
                <w:b/>
                <w:sz w:val="24"/>
                <w:szCs w:val="24"/>
              </w:rPr>
              <w:t>s.r.o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., </w:t>
            </w:r>
            <w:proofErr w:type="spellStart"/>
            <w:r w:rsidRPr="00296CEF">
              <w:rPr>
                <w:b/>
                <w:sz w:val="24"/>
                <w:szCs w:val="24"/>
              </w:rPr>
              <w:lastRenderedPageBreak/>
              <w:t>advokatni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</w:rPr>
              <w:t>kancelar</w:t>
            </w:r>
            <w:proofErr w:type="spellEnd"/>
            <w:r w:rsidRPr="00296CEF">
              <w:rPr>
                <w:b/>
                <w:sz w:val="24"/>
                <w:szCs w:val="24"/>
              </w:rPr>
              <w:t>»</w:t>
            </w:r>
          </w:p>
        </w:tc>
      </w:tr>
      <w:tr w:rsidR="00F36712" w:rsidRPr="00296CEF" w:rsidTr="0013309A">
        <w:trPr>
          <w:trHeight w:val="20"/>
        </w:trPr>
        <w:tc>
          <w:tcPr>
            <w:tcW w:w="11199" w:type="dxa"/>
            <w:vAlign w:val="center"/>
          </w:tcPr>
          <w:p w:rsidR="00F36712" w:rsidRPr="00F04321" w:rsidRDefault="00F36712" w:rsidP="00F04321">
            <w:pPr>
              <w:rPr>
                <w:sz w:val="24"/>
                <w:szCs w:val="24"/>
              </w:rPr>
            </w:pPr>
            <w:r w:rsidRPr="00F04321">
              <w:rPr>
                <w:sz w:val="24"/>
                <w:szCs w:val="24"/>
              </w:rPr>
              <w:lastRenderedPageBreak/>
              <w:t xml:space="preserve">за позовом Міністерства оборони України до компанії "WDI" SPÓŁKA Z OGRANICZONĄ ODPOWIEDZIALNOŚCIĄ" </w:t>
            </w:r>
          </w:p>
        </w:tc>
        <w:tc>
          <w:tcPr>
            <w:tcW w:w="3685" w:type="dxa"/>
          </w:tcPr>
          <w:p w:rsidR="00F36712" w:rsidRPr="00296CEF" w:rsidRDefault="008038BF" w:rsidP="00BC0782">
            <w:pPr>
              <w:pStyle w:val="a8"/>
              <w:tabs>
                <w:tab w:val="left" w:pos="9638"/>
              </w:tabs>
              <w:spacing w:before="60" w:after="60"/>
              <w:ind w:right="-1"/>
              <w:jc w:val="center"/>
              <w:rPr>
                <w:b/>
                <w:sz w:val="24"/>
                <w:szCs w:val="24"/>
              </w:rPr>
            </w:pPr>
            <w:r w:rsidRPr="00296CEF">
              <w:rPr>
                <w:b/>
                <w:sz w:val="24"/>
                <w:szCs w:val="24"/>
              </w:rPr>
              <w:t>«</w:t>
            </w:r>
            <w:proofErr w:type="spellStart"/>
            <w:r w:rsidRPr="00296CEF">
              <w:rPr>
                <w:b/>
                <w:sz w:val="24"/>
                <w:szCs w:val="24"/>
              </w:rPr>
              <w:t>Łaszczuk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i </w:t>
            </w:r>
            <w:proofErr w:type="spellStart"/>
            <w:r w:rsidRPr="00296CEF">
              <w:rPr>
                <w:b/>
                <w:sz w:val="24"/>
                <w:szCs w:val="24"/>
              </w:rPr>
              <w:t>Wspólnicy</w:t>
            </w:r>
            <w:proofErr w:type="spellEnd"/>
            <w:r w:rsidRPr="00296CE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96CEF">
              <w:rPr>
                <w:b/>
                <w:sz w:val="24"/>
                <w:szCs w:val="24"/>
              </w:rPr>
              <w:t>sp.j</w:t>
            </w:r>
            <w:proofErr w:type="spellEnd"/>
            <w:r w:rsidRPr="00296CEF">
              <w:rPr>
                <w:b/>
                <w:sz w:val="24"/>
                <w:szCs w:val="24"/>
              </w:rPr>
              <w:t>.»</w:t>
            </w:r>
          </w:p>
        </w:tc>
      </w:tr>
    </w:tbl>
    <w:p w:rsidR="005808C4" w:rsidRDefault="00980479" w:rsidP="00A770C9">
      <w:r>
        <w:tab/>
      </w:r>
      <w:r w:rsidR="00555BD9">
        <w:tab/>
      </w:r>
      <w:r w:rsidR="00555BD9">
        <w:tab/>
      </w:r>
      <w:r w:rsidR="00555BD9">
        <w:tab/>
      </w:r>
      <w:r w:rsidR="00555BD9">
        <w:tab/>
      </w:r>
      <w:r w:rsidR="00555BD9">
        <w:tab/>
      </w:r>
      <w:r w:rsidR="00555BD9">
        <w:tab/>
      </w:r>
    </w:p>
    <w:tbl>
      <w:tblPr>
        <w:tblStyle w:val="a9"/>
        <w:tblW w:w="14884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253"/>
        <w:gridCol w:w="10631"/>
      </w:tblGrid>
      <w:tr w:rsidR="00333441" w:rsidTr="00333441">
        <w:trPr>
          <w:trHeight w:val="421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3441" w:rsidRPr="00B00E9D" w:rsidRDefault="00333441" w:rsidP="008A0C8E">
            <w:pPr>
              <w:pStyle w:val="a8"/>
              <w:tabs>
                <w:tab w:val="left" w:pos="9638"/>
              </w:tabs>
              <w:jc w:val="center"/>
              <w:rPr>
                <w:b/>
                <w:bCs/>
                <w:sz w:val="18"/>
                <w:szCs w:val="18"/>
                <w:u w:val="thick"/>
              </w:rPr>
            </w:pPr>
          </w:p>
        </w:tc>
        <w:tc>
          <w:tcPr>
            <w:tcW w:w="106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33441" w:rsidRPr="00B00E9D" w:rsidRDefault="00333441" w:rsidP="008A0C8E">
            <w:pPr>
              <w:pStyle w:val="a8"/>
              <w:tabs>
                <w:tab w:val="left" w:pos="963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2025</w:t>
            </w:r>
            <w:r w:rsidRPr="00B00E9D">
              <w:rPr>
                <w:b/>
                <w:bCs/>
                <w:sz w:val="18"/>
                <w:szCs w:val="18"/>
              </w:rPr>
              <w:t xml:space="preserve"> рік</w:t>
            </w:r>
          </w:p>
        </w:tc>
      </w:tr>
      <w:tr w:rsidR="00F04321" w:rsidTr="00E64ED0">
        <w:trPr>
          <w:trHeight w:val="283"/>
        </w:trPr>
        <w:tc>
          <w:tcPr>
            <w:tcW w:w="148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321" w:rsidRPr="00B00E9D" w:rsidRDefault="00F04321" w:rsidP="00F04321">
            <w:pPr>
              <w:pStyle w:val="a8"/>
              <w:tabs>
                <w:tab w:val="left" w:pos="9638"/>
              </w:tabs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грн</w:t>
            </w:r>
          </w:p>
        </w:tc>
      </w:tr>
      <w:tr w:rsidR="00F04321" w:rsidTr="006A3A9C">
        <w:trPr>
          <w:trHeight w:val="43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321" w:rsidRPr="00B00E9D" w:rsidRDefault="00F04321" w:rsidP="008A0C8E">
            <w:pPr>
              <w:pStyle w:val="a8"/>
              <w:tabs>
                <w:tab w:val="left" w:pos="9638"/>
              </w:tabs>
              <w:jc w:val="center"/>
              <w:rPr>
                <w:b/>
                <w:sz w:val="18"/>
                <w:szCs w:val="18"/>
              </w:rPr>
            </w:pPr>
            <w:r w:rsidRPr="00B00E9D">
              <w:rPr>
                <w:b/>
                <w:sz w:val="18"/>
                <w:szCs w:val="18"/>
              </w:rPr>
              <w:t>Передбачені витрати на юридичних радників</w:t>
            </w:r>
          </w:p>
        </w:tc>
        <w:tc>
          <w:tcPr>
            <w:tcW w:w="106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321" w:rsidRPr="00B00E9D" w:rsidRDefault="00F04321" w:rsidP="008A0C8E">
            <w:pPr>
              <w:jc w:val="center"/>
              <w:rPr>
                <w:bCs/>
                <w:sz w:val="18"/>
                <w:szCs w:val="18"/>
              </w:rPr>
            </w:pPr>
            <w:r w:rsidRPr="00F04321">
              <w:rPr>
                <w:bCs/>
                <w:color w:val="000000"/>
              </w:rPr>
              <w:t>554</w:t>
            </w:r>
            <w:r>
              <w:rPr>
                <w:bCs/>
                <w:color w:val="000000"/>
              </w:rPr>
              <w:t> </w:t>
            </w:r>
            <w:r w:rsidRPr="00F04321">
              <w:rPr>
                <w:bCs/>
                <w:color w:val="000000"/>
              </w:rPr>
              <w:t>292</w:t>
            </w:r>
            <w:r>
              <w:rPr>
                <w:bCs/>
                <w:color w:val="000000"/>
              </w:rPr>
              <w:t> </w:t>
            </w:r>
            <w:r w:rsidRPr="00F04321">
              <w:rPr>
                <w:bCs/>
                <w:color w:val="000000"/>
              </w:rPr>
              <w:t>900</w:t>
            </w:r>
            <w:r>
              <w:rPr>
                <w:bCs/>
                <w:color w:val="000000"/>
              </w:rPr>
              <w:t>,00</w:t>
            </w:r>
          </w:p>
        </w:tc>
      </w:tr>
      <w:tr w:rsidR="00F04321" w:rsidTr="00A51C34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321" w:rsidRPr="00B00E9D" w:rsidRDefault="00F04321" w:rsidP="008A0C8E">
            <w:pPr>
              <w:pStyle w:val="a8"/>
              <w:tabs>
                <w:tab w:val="left" w:pos="9638"/>
              </w:tabs>
              <w:jc w:val="center"/>
              <w:rPr>
                <w:b/>
                <w:sz w:val="18"/>
                <w:szCs w:val="18"/>
              </w:rPr>
            </w:pPr>
            <w:r w:rsidRPr="00B00E9D">
              <w:rPr>
                <w:b/>
                <w:sz w:val="18"/>
                <w:szCs w:val="18"/>
              </w:rPr>
              <w:t>Сплачені витрати на юридичних радників</w:t>
            </w:r>
          </w:p>
          <w:p w:rsidR="00F04321" w:rsidRPr="00B00E9D" w:rsidRDefault="00F04321" w:rsidP="008A0C8E">
            <w:pPr>
              <w:pStyle w:val="a8"/>
              <w:tabs>
                <w:tab w:val="left" w:pos="9638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6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321" w:rsidRPr="00B00E9D" w:rsidRDefault="00F04321" w:rsidP="008A0C8E">
            <w:pPr>
              <w:jc w:val="center"/>
              <w:rPr>
                <w:bCs/>
                <w:sz w:val="18"/>
                <w:szCs w:val="18"/>
                <w:lang w:val="en-US"/>
              </w:rPr>
            </w:pPr>
            <w:bookmarkStart w:id="0" w:name="_GoBack"/>
            <w:bookmarkEnd w:id="0"/>
            <w:r w:rsidRPr="002A4FD3">
              <w:rPr>
                <w:bCs/>
                <w:color w:val="000000"/>
              </w:rPr>
              <w:t>531 578 610,99</w:t>
            </w:r>
          </w:p>
        </w:tc>
      </w:tr>
    </w:tbl>
    <w:p w:rsidR="00333441" w:rsidRDefault="00333441" w:rsidP="00333441">
      <w:pPr>
        <w:ind w:left="142"/>
      </w:pPr>
    </w:p>
    <w:p w:rsidR="003E2878" w:rsidRPr="0047201F" w:rsidRDefault="003E2878" w:rsidP="00510441">
      <w:pPr>
        <w:tabs>
          <w:tab w:val="left" w:pos="3614"/>
        </w:tabs>
        <w:rPr>
          <w:sz w:val="18"/>
          <w:szCs w:val="24"/>
        </w:rPr>
      </w:pPr>
    </w:p>
    <w:sectPr w:rsidR="003E2878" w:rsidRPr="0047201F" w:rsidSect="00093718">
      <w:headerReference w:type="default" r:id="rId9"/>
      <w:pgSz w:w="16838" w:h="11906" w:orient="landscape"/>
      <w:pgMar w:top="851" w:right="536" w:bottom="993" w:left="1134" w:header="709" w:footer="357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048A" w:rsidRDefault="004D048A" w:rsidP="002A144D">
      <w:pPr>
        <w:spacing w:after="0" w:line="240" w:lineRule="auto"/>
      </w:pPr>
      <w:r>
        <w:separator/>
      </w:r>
    </w:p>
  </w:endnote>
  <w:endnote w:type="continuationSeparator" w:id="0">
    <w:p w:rsidR="004D048A" w:rsidRDefault="004D048A" w:rsidP="002A14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048A" w:rsidRDefault="004D048A" w:rsidP="002A144D">
      <w:pPr>
        <w:spacing w:after="0" w:line="240" w:lineRule="auto"/>
      </w:pPr>
      <w:r>
        <w:separator/>
      </w:r>
    </w:p>
  </w:footnote>
  <w:footnote w:type="continuationSeparator" w:id="0">
    <w:p w:rsidR="004D048A" w:rsidRDefault="004D048A" w:rsidP="002A14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93396047"/>
      <w:docPartObj>
        <w:docPartGallery w:val="Page Numbers (Top of Page)"/>
        <w:docPartUnique/>
      </w:docPartObj>
    </w:sdtPr>
    <w:sdtEndPr>
      <w:rPr>
        <w:sz w:val="20"/>
      </w:rPr>
    </w:sdtEndPr>
    <w:sdtContent>
      <w:p w:rsidR="004D048A" w:rsidRPr="00A770C9" w:rsidRDefault="004D048A">
        <w:pPr>
          <w:pStyle w:val="a4"/>
          <w:jc w:val="center"/>
          <w:rPr>
            <w:sz w:val="20"/>
          </w:rPr>
        </w:pPr>
        <w:r w:rsidRPr="00A770C9">
          <w:rPr>
            <w:sz w:val="20"/>
          </w:rPr>
          <w:fldChar w:fldCharType="begin"/>
        </w:r>
        <w:r w:rsidRPr="00A770C9">
          <w:rPr>
            <w:sz w:val="20"/>
          </w:rPr>
          <w:instrText xml:space="preserve"> PAGE   \* MERGEFORMAT </w:instrText>
        </w:r>
        <w:r w:rsidRPr="00A770C9">
          <w:rPr>
            <w:sz w:val="20"/>
          </w:rPr>
          <w:fldChar w:fldCharType="separate"/>
        </w:r>
        <w:r w:rsidR="00F04321">
          <w:rPr>
            <w:noProof/>
            <w:sz w:val="20"/>
          </w:rPr>
          <w:t>2</w:t>
        </w:r>
        <w:r w:rsidRPr="00A770C9">
          <w:rPr>
            <w:noProof/>
            <w:sz w:val="20"/>
          </w:rPr>
          <w:fldChar w:fldCharType="end"/>
        </w:r>
      </w:p>
    </w:sdtContent>
  </w:sdt>
  <w:p w:rsidR="004D048A" w:rsidRDefault="004D048A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E01CB"/>
    <w:multiLevelType w:val="hybridMultilevel"/>
    <w:tmpl w:val="BF189E78"/>
    <w:lvl w:ilvl="0" w:tplc="07FEF95A">
      <w:start w:val="2"/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298509DC"/>
    <w:multiLevelType w:val="hybridMultilevel"/>
    <w:tmpl w:val="CD802F1C"/>
    <w:lvl w:ilvl="0" w:tplc="D4C64364">
      <w:start w:val="36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drawingGridHorizontalSpacing w:val="14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B3BCE"/>
    <w:rsid w:val="000077EA"/>
    <w:rsid w:val="0001492F"/>
    <w:rsid w:val="00014974"/>
    <w:rsid w:val="000231D9"/>
    <w:rsid w:val="0003353D"/>
    <w:rsid w:val="0003361E"/>
    <w:rsid w:val="00035BE0"/>
    <w:rsid w:val="00041712"/>
    <w:rsid w:val="00041CD4"/>
    <w:rsid w:val="0004527C"/>
    <w:rsid w:val="00046E7A"/>
    <w:rsid w:val="000478DD"/>
    <w:rsid w:val="00047FA0"/>
    <w:rsid w:val="000519DA"/>
    <w:rsid w:val="00054A7F"/>
    <w:rsid w:val="000578F3"/>
    <w:rsid w:val="00070654"/>
    <w:rsid w:val="000822D2"/>
    <w:rsid w:val="0008717E"/>
    <w:rsid w:val="00093718"/>
    <w:rsid w:val="00094F7C"/>
    <w:rsid w:val="000A1130"/>
    <w:rsid w:val="000A559C"/>
    <w:rsid w:val="000B0BC6"/>
    <w:rsid w:val="000B0DAD"/>
    <w:rsid w:val="000B7CCE"/>
    <w:rsid w:val="000C6E8E"/>
    <w:rsid w:val="000C7D85"/>
    <w:rsid w:val="000D2161"/>
    <w:rsid w:val="000D34D7"/>
    <w:rsid w:val="000F0D46"/>
    <w:rsid w:val="000F0FD6"/>
    <w:rsid w:val="0011455A"/>
    <w:rsid w:val="00114CD0"/>
    <w:rsid w:val="001156D8"/>
    <w:rsid w:val="00117429"/>
    <w:rsid w:val="001175D4"/>
    <w:rsid w:val="0013309A"/>
    <w:rsid w:val="0014013C"/>
    <w:rsid w:val="00140443"/>
    <w:rsid w:val="001446F8"/>
    <w:rsid w:val="00151C94"/>
    <w:rsid w:val="0015572A"/>
    <w:rsid w:val="0015679D"/>
    <w:rsid w:val="0016468B"/>
    <w:rsid w:val="00164F76"/>
    <w:rsid w:val="00174EBD"/>
    <w:rsid w:val="0018135A"/>
    <w:rsid w:val="001815C3"/>
    <w:rsid w:val="00181668"/>
    <w:rsid w:val="00181B52"/>
    <w:rsid w:val="00182353"/>
    <w:rsid w:val="0018248D"/>
    <w:rsid w:val="0018590B"/>
    <w:rsid w:val="00187EAB"/>
    <w:rsid w:val="0019293B"/>
    <w:rsid w:val="001A4B42"/>
    <w:rsid w:val="001A54C0"/>
    <w:rsid w:val="001B3374"/>
    <w:rsid w:val="001C16E1"/>
    <w:rsid w:val="001C4480"/>
    <w:rsid w:val="001C5393"/>
    <w:rsid w:val="001C72E8"/>
    <w:rsid w:val="001D20DF"/>
    <w:rsid w:val="001E47D3"/>
    <w:rsid w:val="001F1DA5"/>
    <w:rsid w:val="001F33F8"/>
    <w:rsid w:val="00206544"/>
    <w:rsid w:val="002112E9"/>
    <w:rsid w:val="00223FDE"/>
    <w:rsid w:val="00224367"/>
    <w:rsid w:val="00230FCF"/>
    <w:rsid w:val="00236B2F"/>
    <w:rsid w:val="00237C0B"/>
    <w:rsid w:val="00256871"/>
    <w:rsid w:val="002779F1"/>
    <w:rsid w:val="00283C6C"/>
    <w:rsid w:val="00287087"/>
    <w:rsid w:val="00293EB2"/>
    <w:rsid w:val="00296CEF"/>
    <w:rsid w:val="002974EA"/>
    <w:rsid w:val="002A144D"/>
    <w:rsid w:val="002B0DD1"/>
    <w:rsid w:val="002B3E10"/>
    <w:rsid w:val="002C083A"/>
    <w:rsid w:val="002C219E"/>
    <w:rsid w:val="002C270D"/>
    <w:rsid w:val="002C3B2B"/>
    <w:rsid w:val="002C7765"/>
    <w:rsid w:val="002D0D9C"/>
    <w:rsid w:val="002E0EA9"/>
    <w:rsid w:val="002F3D25"/>
    <w:rsid w:val="002F6376"/>
    <w:rsid w:val="003133A3"/>
    <w:rsid w:val="003212E6"/>
    <w:rsid w:val="00332530"/>
    <w:rsid w:val="00333441"/>
    <w:rsid w:val="00334AE4"/>
    <w:rsid w:val="00337075"/>
    <w:rsid w:val="003424EF"/>
    <w:rsid w:val="00344765"/>
    <w:rsid w:val="00350B72"/>
    <w:rsid w:val="00351F59"/>
    <w:rsid w:val="00353996"/>
    <w:rsid w:val="003539BD"/>
    <w:rsid w:val="00353E78"/>
    <w:rsid w:val="003560C0"/>
    <w:rsid w:val="00356479"/>
    <w:rsid w:val="003640D4"/>
    <w:rsid w:val="003801E1"/>
    <w:rsid w:val="0038026F"/>
    <w:rsid w:val="00387C55"/>
    <w:rsid w:val="00392144"/>
    <w:rsid w:val="00393671"/>
    <w:rsid w:val="00395696"/>
    <w:rsid w:val="003A00CA"/>
    <w:rsid w:val="003A0FD4"/>
    <w:rsid w:val="003A356A"/>
    <w:rsid w:val="003A4508"/>
    <w:rsid w:val="003B111A"/>
    <w:rsid w:val="003B2EDA"/>
    <w:rsid w:val="003B4F18"/>
    <w:rsid w:val="003B72E7"/>
    <w:rsid w:val="003C0E29"/>
    <w:rsid w:val="003C19F1"/>
    <w:rsid w:val="003C2624"/>
    <w:rsid w:val="003C30B5"/>
    <w:rsid w:val="003C6040"/>
    <w:rsid w:val="003E2023"/>
    <w:rsid w:val="003E2878"/>
    <w:rsid w:val="003E69EC"/>
    <w:rsid w:val="003F2CBA"/>
    <w:rsid w:val="004037D5"/>
    <w:rsid w:val="00405029"/>
    <w:rsid w:val="004050FB"/>
    <w:rsid w:val="004343DF"/>
    <w:rsid w:val="00434883"/>
    <w:rsid w:val="00445248"/>
    <w:rsid w:val="00452FEB"/>
    <w:rsid w:val="0045709E"/>
    <w:rsid w:val="00457513"/>
    <w:rsid w:val="0046049C"/>
    <w:rsid w:val="0046686C"/>
    <w:rsid w:val="00467CB0"/>
    <w:rsid w:val="0047201F"/>
    <w:rsid w:val="00480BA7"/>
    <w:rsid w:val="00484B4F"/>
    <w:rsid w:val="0049187F"/>
    <w:rsid w:val="00493940"/>
    <w:rsid w:val="004952AB"/>
    <w:rsid w:val="00496E09"/>
    <w:rsid w:val="004B1482"/>
    <w:rsid w:val="004B570E"/>
    <w:rsid w:val="004B7098"/>
    <w:rsid w:val="004C6E1A"/>
    <w:rsid w:val="004D048A"/>
    <w:rsid w:val="004D3CD3"/>
    <w:rsid w:val="004D3D7F"/>
    <w:rsid w:val="004E4FAE"/>
    <w:rsid w:val="004F20A6"/>
    <w:rsid w:val="004F20F4"/>
    <w:rsid w:val="00501060"/>
    <w:rsid w:val="0050338D"/>
    <w:rsid w:val="005060D8"/>
    <w:rsid w:val="005079CE"/>
    <w:rsid w:val="00510441"/>
    <w:rsid w:val="0051729D"/>
    <w:rsid w:val="00522F26"/>
    <w:rsid w:val="00523F3B"/>
    <w:rsid w:val="005279B7"/>
    <w:rsid w:val="00536B85"/>
    <w:rsid w:val="00543847"/>
    <w:rsid w:val="005438B3"/>
    <w:rsid w:val="00544117"/>
    <w:rsid w:val="00553DC8"/>
    <w:rsid w:val="00555BD9"/>
    <w:rsid w:val="005601D4"/>
    <w:rsid w:val="0056354B"/>
    <w:rsid w:val="005652B4"/>
    <w:rsid w:val="005718CE"/>
    <w:rsid w:val="005720FB"/>
    <w:rsid w:val="005744DA"/>
    <w:rsid w:val="00575024"/>
    <w:rsid w:val="00576A30"/>
    <w:rsid w:val="005808C4"/>
    <w:rsid w:val="00580ACF"/>
    <w:rsid w:val="00582DC8"/>
    <w:rsid w:val="005B0646"/>
    <w:rsid w:val="005B1673"/>
    <w:rsid w:val="005B294E"/>
    <w:rsid w:val="005B2AD7"/>
    <w:rsid w:val="005B6F7D"/>
    <w:rsid w:val="005C75CB"/>
    <w:rsid w:val="005D00D7"/>
    <w:rsid w:val="005D69E4"/>
    <w:rsid w:val="005E03A9"/>
    <w:rsid w:val="005E7AC6"/>
    <w:rsid w:val="005E7CF7"/>
    <w:rsid w:val="005F04C1"/>
    <w:rsid w:val="005F16BF"/>
    <w:rsid w:val="005F2FCC"/>
    <w:rsid w:val="005F4919"/>
    <w:rsid w:val="005F6EA6"/>
    <w:rsid w:val="00607E13"/>
    <w:rsid w:val="00616477"/>
    <w:rsid w:val="006213F1"/>
    <w:rsid w:val="00622D07"/>
    <w:rsid w:val="00622FD6"/>
    <w:rsid w:val="00625B07"/>
    <w:rsid w:val="006305F1"/>
    <w:rsid w:val="00632925"/>
    <w:rsid w:val="00633E03"/>
    <w:rsid w:val="006478F2"/>
    <w:rsid w:val="00650A79"/>
    <w:rsid w:val="00652327"/>
    <w:rsid w:val="006573A4"/>
    <w:rsid w:val="00662C58"/>
    <w:rsid w:val="006707CE"/>
    <w:rsid w:val="006721A7"/>
    <w:rsid w:val="0067338D"/>
    <w:rsid w:val="00693CD6"/>
    <w:rsid w:val="00693D55"/>
    <w:rsid w:val="00696DC2"/>
    <w:rsid w:val="006B31E9"/>
    <w:rsid w:val="006B7D20"/>
    <w:rsid w:val="006D1ED8"/>
    <w:rsid w:val="006E0FB0"/>
    <w:rsid w:val="006E3C64"/>
    <w:rsid w:val="006F4821"/>
    <w:rsid w:val="006F655E"/>
    <w:rsid w:val="006F66CC"/>
    <w:rsid w:val="00701019"/>
    <w:rsid w:val="00701C60"/>
    <w:rsid w:val="00706448"/>
    <w:rsid w:val="0071005D"/>
    <w:rsid w:val="007112CA"/>
    <w:rsid w:val="00715D04"/>
    <w:rsid w:val="00716773"/>
    <w:rsid w:val="0071699E"/>
    <w:rsid w:val="00720FEA"/>
    <w:rsid w:val="00723B3C"/>
    <w:rsid w:val="007320CE"/>
    <w:rsid w:val="00736EEE"/>
    <w:rsid w:val="00747509"/>
    <w:rsid w:val="00754E2A"/>
    <w:rsid w:val="007564D3"/>
    <w:rsid w:val="007568EC"/>
    <w:rsid w:val="00757777"/>
    <w:rsid w:val="0076360C"/>
    <w:rsid w:val="0076593B"/>
    <w:rsid w:val="007667A4"/>
    <w:rsid w:val="00774DCA"/>
    <w:rsid w:val="00792D6B"/>
    <w:rsid w:val="00794E8C"/>
    <w:rsid w:val="007954AD"/>
    <w:rsid w:val="00797B3D"/>
    <w:rsid w:val="007A1D2A"/>
    <w:rsid w:val="007A617C"/>
    <w:rsid w:val="007B40FA"/>
    <w:rsid w:val="007B6F00"/>
    <w:rsid w:val="007C1A20"/>
    <w:rsid w:val="007C1C9E"/>
    <w:rsid w:val="007C496A"/>
    <w:rsid w:val="007C65E9"/>
    <w:rsid w:val="007D007A"/>
    <w:rsid w:val="007D016D"/>
    <w:rsid w:val="007D3D80"/>
    <w:rsid w:val="007E0DC5"/>
    <w:rsid w:val="007E26C9"/>
    <w:rsid w:val="008029BB"/>
    <w:rsid w:val="008038BF"/>
    <w:rsid w:val="008070AC"/>
    <w:rsid w:val="00812546"/>
    <w:rsid w:val="00821D0C"/>
    <w:rsid w:val="0082643A"/>
    <w:rsid w:val="00833891"/>
    <w:rsid w:val="00834A02"/>
    <w:rsid w:val="00836CAE"/>
    <w:rsid w:val="00842B2C"/>
    <w:rsid w:val="00842DDC"/>
    <w:rsid w:val="00843C20"/>
    <w:rsid w:val="00847AFE"/>
    <w:rsid w:val="008538CA"/>
    <w:rsid w:val="00854EE4"/>
    <w:rsid w:val="008552FD"/>
    <w:rsid w:val="00856AEB"/>
    <w:rsid w:val="00860012"/>
    <w:rsid w:val="00861B17"/>
    <w:rsid w:val="0086511A"/>
    <w:rsid w:val="008652FA"/>
    <w:rsid w:val="008704BF"/>
    <w:rsid w:val="00873E84"/>
    <w:rsid w:val="008941CD"/>
    <w:rsid w:val="00895773"/>
    <w:rsid w:val="008A0120"/>
    <w:rsid w:val="008A0151"/>
    <w:rsid w:val="008A1EB4"/>
    <w:rsid w:val="008A3555"/>
    <w:rsid w:val="008A3600"/>
    <w:rsid w:val="008A5FE0"/>
    <w:rsid w:val="008B1E7C"/>
    <w:rsid w:val="008B394E"/>
    <w:rsid w:val="008C0C9A"/>
    <w:rsid w:val="008C1B8D"/>
    <w:rsid w:val="008C21CE"/>
    <w:rsid w:val="008C3E73"/>
    <w:rsid w:val="008C6E2E"/>
    <w:rsid w:val="008D3589"/>
    <w:rsid w:val="008D7663"/>
    <w:rsid w:val="008E2D41"/>
    <w:rsid w:val="008E34DD"/>
    <w:rsid w:val="008F323E"/>
    <w:rsid w:val="008F5774"/>
    <w:rsid w:val="00904E2F"/>
    <w:rsid w:val="00905E6A"/>
    <w:rsid w:val="00907425"/>
    <w:rsid w:val="00920039"/>
    <w:rsid w:val="00922DFF"/>
    <w:rsid w:val="0092301D"/>
    <w:rsid w:val="00924BEC"/>
    <w:rsid w:val="00927662"/>
    <w:rsid w:val="0094685B"/>
    <w:rsid w:val="00960245"/>
    <w:rsid w:val="009704DD"/>
    <w:rsid w:val="0097159D"/>
    <w:rsid w:val="00972118"/>
    <w:rsid w:val="0097502A"/>
    <w:rsid w:val="00975576"/>
    <w:rsid w:val="00980479"/>
    <w:rsid w:val="00981196"/>
    <w:rsid w:val="00982CD1"/>
    <w:rsid w:val="00983E52"/>
    <w:rsid w:val="009842C1"/>
    <w:rsid w:val="00985369"/>
    <w:rsid w:val="00986FE9"/>
    <w:rsid w:val="00990C37"/>
    <w:rsid w:val="00992717"/>
    <w:rsid w:val="00995163"/>
    <w:rsid w:val="009A2796"/>
    <w:rsid w:val="009A5FA9"/>
    <w:rsid w:val="009B0ADC"/>
    <w:rsid w:val="009B1E52"/>
    <w:rsid w:val="009B244D"/>
    <w:rsid w:val="009B2944"/>
    <w:rsid w:val="009B514D"/>
    <w:rsid w:val="009B5361"/>
    <w:rsid w:val="009B7299"/>
    <w:rsid w:val="009C0D53"/>
    <w:rsid w:val="009C5F21"/>
    <w:rsid w:val="009D1C61"/>
    <w:rsid w:val="009D3341"/>
    <w:rsid w:val="009D35F7"/>
    <w:rsid w:val="009E4D9F"/>
    <w:rsid w:val="009F4AF8"/>
    <w:rsid w:val="00A00DCE"/>
    <w:rsid w:val="00A10CCF"/>
    <w:rsid w:val="00A137CC"/>
    <w:rsid w:val="00A1705D"/>
    <w:rsid w:val="00A20B86"/>
    <w:rsid w:val="00A2139A"/>
    <w:rsid w:val="00A30062"/>
    <w:rsid w:val="00A32805"/>
    <w:rsid w:val="00A331BF"/>
    <w:rsid w:val="00A33CBE"/>
    <w:rsid w:val="00A359D3"/>
    <w:rsid w:val="00A40EB2"/>
    <w:rsid w:val="00A524C4"/>
    <w:rsid w:val="00A55DA2"/>
    <w:rsid w:val="00A57FB4"/>
    <w:rsid w:val="00A60ECB"/>
    <w:rsid w:val="00A645A6"/>
    <w:rsid w:val="00A64C3A"/>
    <w:rsid w:val="00A66461"/>
    <w:rsid w:val="00A7536F"/>
    <w:rsid w:val="00A770C9"/>
    <w:rsid w:val="00A846B3"/>
    <w:rsid w:val="00A86A07"/>
    <w:rsid w:val="00A9343F"/>
    <w:rsid w:val="00A93918"/>
    <w:rsid w:val="00AA0A69"/>
    <w:rsid w:val="00AA584B"/>
    <w:rsid w:val="00AA73CD"/>
    <w:rsid w:val="00AA7C30"/>
    <w:rsid w:val="00AB32DB"/>
    <w:rsid w:val="00AB3BCE"/>
    <w:rsid w:val="00AB4A4B"/>
    <w:rsid w:val="00AC1DCE"/>
    <w:rsid w:val="00AC3B11"/>
    <w:rsid w:val="00AC4104"/>
    <w:rsid w:val="00AD2111"/>
    <w:rsid w:val="00AD679B"/>
    <w:rsid w:val="00AE11B8"/>
    <w:rsid w:val="00AE1EB7"/>
    <w:rsid w:val="00AE4932"/>
    <w:rsid w:val="00AE776B"/>
    <w:rsid w:val="00AE77C9"/>
    <w:rsid w:val="00AF108F"/>
    <w:rsid w:val="00AF142B"/>
    <w:rsid w:val="00B00E9D"/>
    <w:rsid w:val="00B03EDD"/>
    <w:rsid w:val="00B14CA3"/>
    <w:rsid w:val="00B16A49"/>
    <w:rsid w:val="00B2427C"/>
    <w:rsid w:val="00B27D4F"/>
    <w:rsid w:val="00B373F5"/>
    <w:rsid w:val="00B378B6"/>
    <w:rsid w:val="00B37C14"/>
    <w:rsid w:val="00B400A3"/>
    <w:rsid w:val="00B43458"/>
    <w:rsid w:val="00B43651"/>
    <w:rsid w:val="00B53CEF"/>
    <w:rsid w:val="00B542D5"/>
    <w:rsid w:val="00B60898"/>
    <w:rsid w:val="00B61E9E"/>
    <w:rsid w:val="00B624C4"/>
    <w:rsid w:val="00B63CA7"/>
    <w:rsid w:val="00B66509"/>
    <w:rsid w:val="00B66965"/>
    <w:rsid w:val="00B67292"/>
    <w:rsid w:val="00B7054A"/>
    <w:rsid w:val="00B913ED"/>
    <w:rsid w:val="00B916E0"/>
    <w:rsid w:val="00BA4026"/>
    <w:rsid w:val="00BA6001"/>
    <w:rsid w:val="00BB0279"/>
    <w:rsid w:val="00BB440B"/>
    <w:rsid w:val="00BB460F"/>
    <w:rsid w:val="00BC0782"/>
    <w:rsid w:val="00BC20A3"/>
    <w:rsid w:val="00BC2B6B"/>
    <w:rsid w:val="00BD0CAF"/>
    <w:rsid w:val="00BD5A33"/>
    <w:rsid w:val="00BD763B"/>
    <w:rsid w:val="00BE041A"/>
    <w:rsid w:val="00BF2F4E"/>
    <w:rsid w:val="00BF50BB"/>
    <w:rsid w:val="00C0527C"/>
    <w:rsid w:val="00C12682"/>
    <w:rsid w:val="00C15B2B"/>
    <w:rsid w:val="00C16F85"/>
    <w:rsid w:val="00C24439"/>
    <w:rsid w:val="00C368BB"/>
    <w:rsid w:val="00C415ED"/>
    <w:rsid w:val="00C43F69"/>
    <w:rsid w:val="00C44D64"/>
    <w:rsid w:val="00C502A4"/>
    <w:rsid w:val="00C50944"/>
    <w:rsid w:val="00C5220D"/>
    <w:rsid w:val="00C5332D"/>
    <w:rsid w:val="00C55062"/>
    <w:rsid w:val="00C63E5F"/>
    <w:rsid w:val="00C65F16"/>
    <w:rsid w:val="00C67BFC"/>
    <w:rsid w:val="00C73EAF"/>
    <w:rsid w:val="00C77FC6"/>
    <w:rsid w:val="00C84B52"/>
    <w:rsid w:val="00C85A99"/>
    <w:rsid w:val="00C85C20"/>
    <w:rsid w:val="00C8685B"/>
    <w:rsid w:val="00C961DA"/>
    <w:rsid w:val="00C962AD"/>
    <w:rsid w:val="00CA30B9"/>
    <w:rsid w:val="00CA5C95"/>
    <w:rsid w:val="00CA7BAB"/>
    <w:rsid w:val="00CB27E5"/>
    <w:rsid w:val="00CB2C59"/>
    <w:rsid w:val="00CB5FE5"/>
    <w:rsid w:val="00CB738B"/>
    <w:rsid w:val="00CC1A6B"/>
    <w:rsid w:val="00CC3B49"/>
    <w:rsid w:val="00CC4443"/>
    <w:rsid w:val="00CC48D9"/>
    <w:rsid w:val="00CC661C"/>
    <w:rsid w:val="00CD0AAA"/>
    <w:rsid w:val="00CD1047"/>
    <w:rsid w:val="00CE294B"/>
    <w:rsid w:val="00CE6A68"/>
    <w:rsid w:val="00CE7976"/>
    <w:rsid w:val="00CF20A8"/>
    <w:rsid w:val="00CF4E18"/>
    <w:rsid w:val="00CF5109"/>
    <w:rsid w:val="00CF58C5"/>
    <w:rsid w:val="00CF72AF"/>
    <w:rsid w:val="00CF7D52"/>
    <w:rsid w:val="00D00F4D"/>
    <w:rsid w:val="00D105D1"/>
    <w:rsid w:val="00D2017B"/>
    <w:rsid w:val="00D20CE9"/>
    <w:rsid w:val="00D2297F"/>
    <w:rsid w:val="00D351F0"/>
    <w:rsid w:val="00D415CD"/>
    <w:rsid w:val="00D55C1F"/>
    <w:rsid w:val="00D56997"/>
    <w:rsid w:val="00D61B98"/>
    <w:rsid w:val="00D65C8B"/>
    <w:rsid w:val="00D7344E"/>
    <w:rsid w:val="00D847D6"/>
    <w:rsid w:val="00D84F5B"/>
    <w:rsid w:val="00D969B9"/>
    <w:rsid w:val="00DB5AD1"/>
    <w:rsid w:val="00DB6A0B"/>
    <w:rsid w:val="00DC41B6"/>
    <w:rsid w:val="00DC476E"/>
    <w:rsid w:val="00DC5658"/>
    <w:rsid w:val="00DD00A5"/>
    <w:rsid w:val="00DD3D67"/>
    <w:rsid w:val="00DE0D38"/>
    <w:rsid w:val="00DE128E"/>
    <w:rsid w:val="00DE1FF7"/>
    <w:rsid w:val="00DE3436"/>
    <w:rsid w:val="00DE3595"/>
    <w:rsid w:val="00DE3697"/>
    <w:rsid w:val="00DE77D4"/>
    <w:rsid w:val="00DF02ED"/>
    <w:rsid w:val="00DF7CF3"/>
    <w:rsid w:val="00E004C1"/>
    <w:rsid w:val="00E01947"/>
    <w:rsid w:val="00E02D1A"/>
    <w:rsid w:val="00E20252"/>
    <w:rsid w:val="00E24EE7"/>
    <w:rsid w:val="00E263B6"/>
    <w:rsid w:val="00E278AC"/>
    <w:rsid w:val="00E35B4C"/>
    <w:rsid w:val="00E41647"/>
    <w:rsid w:val="00E462AF"/>
    <w:rsid w:val="00E52452"/>
    <w:rsid w:val="00E5544A"/>
    <w:rsid w:val="00E721BC"/>
    <w:rsid w:val="00E72F51"/>
    <w:rsid w:val="00E763EF"/>
    <w:rsid w:val="00E77692"/>
    <w:rsid w:val="00E909F1"/>
    <w:rsid w:val="00E95760"/>
    <w:rsid w:val="00E9610F"/>
    <w:rsid w:val="00EC1B27"/>
    <w:rsid w:val="00EC3826"/>
    <w:rsid w:val="00ED0263"/>
    <w:rsid w:val="00ED1C35"/>
    <w:rsid w:val="00ED2666"/>
    <w:rsid w:val="00ED562D"/>
    <w:rsid w:val="00EF0F97"/>
    <w:rsid w:val="00F04321"/>
    <w:rsid w:val="00F047F3"/>
    <w:rsid w:val="00F117EE"/>
    <w:rsid w:val="00F14955"/>
    <w:rsid w:val="00F255E6"/>
    <w:rsid w:val="00F3444D"/>
    <w:rsid w:val="00F35CFC"/>
    <w:rsid w:val="00F36712"/>
    <w:rsid w:val="00F42CD0"/>
    <w:rsid w:val="00F556DD"/>
    <w:rsid w:val="00F617CD"/>
    <w:rsid w:val="00F622E9"/>
    <w:rsid w:val="00F71A77"/>
    <w:rsid w:val="00F73D6A"/>
    <w:rsid w:val="00F91D37"/>
    <w:rsid w:val="00F925AD"/>
    <w:rsid w:val="00F97552"/>
    <w:rsid w:val="00F97B4D"/>
    <w:rsid w:val="00FB036A"/>
    <w:rsid w:val="00FB08B0"/>
    <w:rsid w:val="00FB35B7"/>
    <w:rsid w:val="00FC0331"/>
    <w:rsid w:val="00FD03F7"/>
    <w:rsid w:val="00FD1BE4"/>
    <w:rsid w:val="00FD4E4E"/>
    <w:rsid w:val="00FD6A0A"/>
    <w:rsid w:val="00FE28D7"/>
    <w:rsid w:val="00FE4CD0"/>
    <w:rsid w:val="00FF457A"/>
    <w:rsid w:val="00FF7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219E"/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8">
    <w:name w:val="Style8"/>
    <w:basedOn w:val="a"/>
    <w:uiPriority w:val="99"/>
    <w:rsid w:val="00AB3BCE"/>
    <w:pPr>
      <w:autoSpaceDE w:val="0"/>
      <w:autoSpaceDN w:val="0"/>
      <w:spacing w:after="0" w:line="324" w:lineRule="exact"/>
      <w:ind w:firstLine="557"/>
      <w:jc w:val="both"/>
    </w:pPr>
    <w:rPr>
      <w:rFonts w:ascii="Arial" w:hAnsi="Arial" w:cs="Arial"/>
      <w:sz w:val="24"/>
      <w:szCs w:val="24"/>
      <w:lang w:eastAsia="uk-UA"/>
    </w:rPr>
  </w:style>
  <w:style w:type="paragraph" w:customStyle="1" w:styleId="rvps2">
    <w:name w:val="rvps2"/>
    <w:basedOn w:val="a"/>
    <w:rsid w:val="00B53CEF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uk-UA"/>
    </w:rPr>
  </w:style>
  <w:style w:type="character" w:styleId="a3">
    <w:name w:val="Hyperlink"/>
    <w:basedOn w:val="a0"/>
    <w:uiPriority w:val="99"/>
    <w:unhideWhenUsed/>
    <w:rsid w:val="00B53CEF"/>
    <w:rPr>
      <w:color w:val="0000FF"/>
      <w:u w:val="single"/>
    </w:rPr>
  </w:style>
  <w:style w:type="character" w:customStyle="1" w:styleId="rvts11">
    <w:name w:val="rvts11"/>
    <w:basedOn w:val="a0"/>
    <w:rsid w:val="00B53CEF"/>
  </w:style>
  <w:style w:type="paragraph" w:styleId="a4">
    <w:name w:val="header"/>
    <w:basedOn w:val="a"/>
    <w:link w:val="a5"/>
    <w:uiPriority w:val="99"/>
    <w:unhideWhenUsed/>
    <w:rsid w:val="002A144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2A144D"/>
    <w:rPr>
      <w:rFonts w:ascii="Times New Roman" w:hAnsi="Times New Roman" w:cs="Times New Roman"/>
      <w:sz w:val="28"/>
      <w:szCs w:val="28"/>
    </w:rPr>
  </w:style>
  <w:style w:type="paragraph" w:styleId="a6">
    <w:name w:val="footer"/>
    <w:basedOn w:val="a"/>
    <w:link w:val="a7"/>
    <w:uiPriority w:val="99"/>
    <w:unhideWhenUsed/>
    <w:rsid w:val="002A144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2A144D"/>
    <w:rPr>
      <w:rFonts w:ascii="Times New Roman" w:hAnsi="Times New Roman" w:cs="Times New Roman"/>
      <w:sz w:val="28"/>
      <w:szCs w:val="28"/>
    </w:rPr>
  </w:style>
  <w:style w:type="paragraph" w:styleId="a8">
    <w:name w:val="No Spacing"/>
    <w:uiPriority w:val="1"/>
    <w:qFormat/>
    <w:rsid w:val="00CA30B9"/>
    <w:pPr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9">
    <w:name w:val="Table Grid"/>
    <w:basedOn w:val="a1"/>
    <w:uiPriority w:val="39"/>
    <w:rsid w:val="00CA30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E462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у виносці Знак"/>
    <w:basedOn w:val="a0"/>
    <w:link w:val="aa"/>
    <w:uiPriority w:val="99"/>
    <w:semiHidden/>
    <w:rsid w:val="00E462AF"/>
    <w:rPr>
      <w:rFonts w:ascii="Tahoma" w:hAnsi="Tahoma" w:cs="Tahoma"/>
      <w:sz w:val="16"/>
      <w:szCs w:val="16"/>
    </w:rPr>
  </w:style>
  <w:style w:type="character" w:styleId="ac">
    <w:name w:val="Strong"/>
    <w:basedOn w:val="a0"/>
    <w:uiPriority w:val="22"/>
    <w:qFormat/>
    <w:rsid w:val="00990C37"/>
    <w:rPr>
      <w:b/>
      <w:bCs/>
    </w:rPr>
  </w:style>
  <w:style w:type="paragraph" w:customStyle="1" w:styleId="ad">
    <w:name w:val="a"/>
    <w:basedOn w:val="a"/>
    <w:rsid w:val="001E47D3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uk-UA"/>
    </w:rPr>
  </w:style>
  <w:style w:type="paragraph" w:styleId="ae">
    <w:name w:val="List Paragraph"/>
    <w:aliases w:val="igunore,Заголовок 1.1,Заголовок а),Bullets,En tête 1,Γράφημα,Citation List,본문(내용),List Paragraph (numbered (a))"/>
    <w:basedOn w:val="a"/>
    <w:link w:val="af"/>
    <w:uiPriority w:val="34"/>
    <w:qFormat/>
    <w:rsid w:val="00C44D64"/>
    <w:pPr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af">
    <w:name w:val="Абзац списку Знак"/>
    <w:aliases w:val="igunore Знак,Заголовок 1.1 Знак,Заголовок а) Знак,Bullets Знак,En tête 1 Знак,Γράφημα Знак,Citation List Знак,본문(내용) Знак,List Paragraph (numbered (a)) Знак"/>
    <w:basedOn w:val="a0"/>
    <w:link w:val="ae"/>
    <w:uiPriority w:val="34"/>
    <w:locked/>
    <w:rsid w:val="00C44D64"/>
    <w:rPr>
      <w:rFonts w:ascii="Calibri" w:eastAsia="Calibri" w:hAnsi="Calibri" w:cs="Times New Roman"/>
    </w:rPr>
  </w:style>
  <w:style w:type="paragraph" w:styleId="af0">
    <w:name w:val="footnote text"/>
    <w:basedOn w:val="a"/>
    <w:link w:val="af1"/>
    <w:uiPriority w:val="99"/>
    <w:semiHidden/>
    <w:unhideWhenUsed/>
    <w:rsid w:val="000C6E8E"/>
    <w:pPr>
      <w:spacing w:after="0" w:line="240" w:lineRule="auto"/>
    </w:pPr>
    <w:rPr>
      <w:sz w:val="20"/>
      <w:szCs w:val="20"/>
    </w:rPr>
  </w:style>
  <w:style w:type="character" w:customStyle="1" w:styleId="af1">
    <w:name w:val="Текст виноски Знак"/>
    <w:basedOn w:val="a0"/>
    <w:link w:val="af0"/>
    <w:uiPriority w:val="99"/>
    <w:semiHidden/>
    <w:rsid w:val="000C6E8E"/>
    <w:rPr>
      <w:rFonts w:ascii="Times New Roman" w:hAnsi="Times New Roman" w:cs="Times New Roman"/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0C6E8E"/>
    <w:rPr>
      <w:vertAlign w:val="superscript"/>
    </w:rPr>
  </w:style>
  <w:style w:type="character" w:styleId="af3">
    <w:name w:val="FollowedHyperlink"/>
    <w:basedOn w:val="a0"/>
    <w:uiPriority w:val="99"/>
    <w:semiHidden/>
    <w:unhideWhenUsed/>
    <w:rsid w:val="00B43458"/>
    <w:rPr>
      <w:color w:val="800080" w:themeColor="followedHyperlink"/>
      <w:u w:val="single"/>
    </w:rPr>
  </w:style>
  <w:style w:type="paragraph" w:customStyle="1" w:styleId="western">
    <w:name w:val="western"/>
    <w:basedOn w:val="a"/>
    <w:rsid w:val="00C502A4"/>
    <w:pPr>
      <w:spacing w:before="100" w:beforeAutospacing="1" w:after="142" w:line="288" w:lineRule="auto"/>
    </w:pPr>
    <w:rPr>
      <w:rFonts w:eastAsia="Times New Roman"/>
      <w:color w:val="000000"/>
      <w:sz w:val="24"/>
      <w:szCs w:val="24"/>
      <w:lang w:eastAsia="uk-UA"/>
    </w:rPr>
  </w:style>
  <w:style w:type="character" w:styleId="af4">
    <w:name w:val="annotation reference"/>
    <w:basedOn w:val="a0"/>
    <w:uiPriority w:val="99"/>
    <w:semiHidden/>
    <w:unhideWhenUsed/>
    <w:rsid w:val="00AE4932"/>
    <w:rPr>
      <w:sz w:val="16"/>
      <w:szCs w:val="16"/>
    </w:rPr>
  </w:style>
  <w:style w:type="paragraph" w:styleId="af5">
    <w:name w:val="annotation text"/>
    <w:basedOn w:val="a"/>
    <w:link w:val="af6"/>
    <w:uiPriority w:val="99"/>
    <w:semiHidden/>
    <w:unhideWhenUsed/>
    <w:rsid w:val="00AE4932"/>
    <w:pPr>
      <w:spacing w:line="240" w:lineRule="auto"/>
    </w:pPr>
    <w:rPr>
      <w:sz w:val="20"/>
      <w:szCs w:val="20"/>
    </w:rPr>
  </w:style>
  <w:style w:type="character" w:customStyle="1" w:styleId="af6">
    <w:name w:val="Текст примітки Знак"/>
    <w:basedOn w:val="a0"/>
    <w:link w:val="af5"/>
    <w:uiPriority w:val="99"/>
    <w:semiHidden/>
    <w:rsid w:val="00AE4932"/>
    <w:rPr>
      <w:rFonts w:ascii="Times New Roman" w:hAnsi="Times New Roman" w:cs="Times New Roman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AE4932"/>
    <w:rPr>
      <w:b/>
      <w:bCs/>
    </w:rPr>
  </w:style>
  <w:style w:type="character" w:customStyle="1" w:styleId="af8">
    <w:name w:val="Тема примітки Знак"/>
    <w:basedOn w:val="af6"/>
    <w:link w:val="af7"/>
    <w:uiPriority w:val="99"/>
    <w:semiHidden/>
    <w:rsid w:val="00AE4932"/>
    <w:rPr>
      <w:rFonts w:ascii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9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54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7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1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7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1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9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2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6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6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6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8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C4B8D-2FFE-4765-8FB5-894DA052E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2459</TotalTime>
  <Pages>3</Pages>
  <Words>2336</Words>
  <Characters>1332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temp</dc:creator>
  <cp:lastModifiedBy>Лілія Гавришенко</cp:lastModifiedBy>
  <cp:revision>238</cp:revision>
  <cp:lastPrinted>2026-02-19T17:05:00Z</cp:lastPrinted>
  <dcterms:created xsi:type="dcterms:W3CDTF">2023-03-27T07:27:00Z</dcterms:created>
  <dcterms:modified xsi:type="dcterms:W3CDTF">2026-02-19T17:59:00Z</dcterms:modified>
</cp:coreProperties>
</file>