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36F0" w:rsidRPr="00891B51" w:rsidRDefault="001536F0" w:rsidP="001536F0">
      <w:pPr>
        <w:spacing w:after="0" w:line="240" w:lineRule="auto"/>
        <w:rPr>
          <w:rFonts w:ascii="Times New Roman" w:hAnsi="Times New Roman"/>
          <w:color w:val="000000"/>
          <w:sz w:val="28"/>
          <w:szCs w:val="28"/>
          <w:lang w:eastAsia="uk-UA"/>
        </w:rPr>
      </w:pPr>
      <w:r w:rsidRPr="00891B51">
        <w:rPr>
          <w:rFonts w:ascii="Times New Roman" w:eastAsia="Times New Roman" w:hAnsi="Times New Roman"/>
          <w:noProof/>
          <w:sz w:val="24"/>
          <w:szCs w:val="24"/>
          <w:lang w:eastAsia="uk-UA"/>
        </w:rPr>
        <w:drawing>
          <wp:anchor distT="0" distB="0" distL="114300" distR="114300" simplePos="0" relativeHeight="251659264" behindDoc="0" locked="0" layoutInCell="1" allowOverlap="1" wp14:anchorId="12019011" wp14:editId="61008D1A">
            <wp:simplePos x="0" y="0"/>
            <wp:positionH relativeFrom="column">
              <wp:posOffset>2799080</wp:posOffset>
            </wp:positionH>
            <wp:positionV relativeFrom="paragraph">
              <wp:posOffset>141605</wp:posOffset>
            </wp:positionV>
            <wp:extent cx="521970" cy="683895"/>
            <wp:effectExtent l="0" t="0" r="0" b="1905"/>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21970" cy="6838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536F0" w:rsidRPr="00891B51" w:rsidRDefault="001536F0" w:rsidP="001536F0">
      <w:pPr>
        <w:spacing w:after="0" w:line="240" w:lineRule="auto"/>
        <w:rPr>
          <w:rFonts w:ascii="Times New Roman" w:hAnsi="Times New Roman"/>
          <w:color w:val="000000"/>
          <w:sz w:val="28"/>
          <w:szCs w:val="28"/>
          <w:lang w:eastAsia="uk-UA"/>
        </w:rPr>
      </w:pPr>
    </w:p>
    <w:p w:rsidR="001536F0" w:rsidRPr="00891B51" w:rsidRDefault="001536F0" w:rsidP="001536F0">
      <w:pPr>
        <w:spacing w:after="0" w:line="240" w:lineRule="auto"/>
        <w:ind w:left="5670" w:firstLine="240"/>
        <w:jc w:val="right"/>
        <w:rPr>
          <w:rFonts w:ascii="Times New Roman" w:hAnsi="Times New Roman"/>
          <w:sz w:val="28"/>
          <w:szCs w:val="28"/>
          <w:lang w:eastAsia="uk-UA"/>
        </w:rPr>
      </w:pPr>
    </w:p>
    <w:p w:rsidR="001536F0" w:rsidRPr="00891B51" w:rsidRDefault="001536F0" w:rsidP="001536F0">
      <w:pPr>
        <w:spacing w:after="0" w:line="276" w:lineRule="auto"/>
        <w:rPr>
          <w:rFonts w:ascii="Times New Roman" w:hAnsi="Times New Roman"/>
          <w:sz w:val="28"/>
          <w:szCs w:val="28"/>
          <w:lang w:eastAsia="uk-UA"/>
        </w:rPr>
      </w:pPr>
    </w:p>
    <w:p w:rsidR="001536F0" w:rsidRPr="00891B51" w:rsidRDefault="001536F0" w:rsidP="001536F0">
      <w:pPr>
        <w:spacing w:after="0" w:line="240" w:lineRule="auto"/>
        <w:jc w:val="center"/>
        <w:rPr>
          <w:rFonts w:ascii="AcademyC" w:hAnsi="AcademyC"/>
          <w:color w:val="1F3864"/>
          <w:sz w:val="28"/>
        </w:rPr>
      </w:pPr>
      <w:r w:rsidRPr="00891B51">
        <w:rPr>
          <w:rFonts w:ascii="AcademyC" w:hAnsi="AcademyC"/>
          <w:color w:val="1F3864"/>
          <w:sz w:val="28"/>
        </w:rPr>
        <w:t>УКРАЇНА</w:t>
      </w:r>
    </w:p>
    <w:p w:rsidR="001536F0" w:rsidRPr="00891B51" w:rsidRDefault="001536F0" w:rsidP="001536F0">
      <w:pPr>
        <w:spacing w:after="0" w:line="240" w:lineRule="auto"/>
        <w:jc w:val="center"/>
        <w:rPr>
          <w:rFonts w:ascii="AcademyC" w:hAnsi="AcademyC"/>
          <w:color w:val="1F3864"/>
          <w:sz w:val="28"/>
          <w:szCs w:val="28"/>
        </w:rPr>
      </w:pPr>
      <w:r w:rsidRPr="00891B51">
        <w:rPr>
          <w:rFonts w:ascii="AcademyC" w:hAnsi="AcademyC"/>
          <w:color w:val="1F3864"/>
          <w:sz w:val="28"/>
          <w:szCs w:val="28"/>
        </w:rPr>
        <w:t>ВИЩА  РАДА  ПРАВОСУДДЯ</w:t>
      </w:r>
    </w:p>
    <w:p w:rsidR="001536F0" w:rsidRPr="00891B51" w:rsidRDefault="001536F0" w:rsidP="001536F0">
      <w:pPr>
        <w:spacing w:after="0" w:line="240" w:lineRule="auto"/>
        <w:jc w:val="center"/>
        <w:rPr>
          <w:rFonts w:ascii="AcademyC" w:hAnsi="AcademyC"/>
          <w:color w:val="1F3864"/>
          <w:sz w:val="28"/>
          <w:szCs w:val="28"/>
        </w:rPr>
      </w:pPr>
      <w:r w:rsidRPr="00891B51">
        <w:rPr>
          <w:rFonts w:ascii="AcademyC" w:hAnsi="AcademyC"/>
          <w:color w:val="1F3864"/>
          <w:sz w:val="28"/>
          <w:szCs w:val="28"/>
        </w:rPr>
        <w:t>СЕКРЕТАРІАТ</w:t>
      </w:r>
    </w:p>
    <w:p w:rsidR="001536F0" w:rsidRPr="00891B51" w:rsidRDefault="001536F0" w:rsidP="001536F0">
      <w:pPr>
        <w:spacing w:after="0" w:line="276" w:lineRule="auto"/>
        <w:ind w:hanging="142"/>
        <w:jc w:val="center"/>
        <w:rPr>
          <w:rFonts w:ascii="Book Antiqua" w:hAnsi="Book Antiqua"/>
          <w:color w:val="002060"/>
          <w:spacing w:val="-12"/>
          <w:position w:val="-16"/>
          <w:sz w:val="20"/>
          <w:szCs w:val="20"/>
        </w:rPr>
      </w:pPr>
      <w:r w:rsidRPr="00891B51">
        <w:rPr>
          <w:rFonts w:ascii="Book Antiqua" w:hAnsi="Book Antiqua"/>
          <w:color w:val="002060"/>
          <w:spacing w:val="-12"/>
          <w:position w:val="-16"/>
          <w:sz w:val="20"/>
          <w:szCs w:val="20"/>
        </w:rPr>
        <w:t xml:space="preserve">вул. Студентська, 12-А,  м. Київ, 04050, тел.: (044) 489-64-60,  481-06-29,  факс: (044) 484-14-72, e-mail: </w:t>
      </w:r>
      <w:hyperlink r:id="rId7" w:history="1">
        <w:r w:rsidRPr="00891B51">
          <w:rPr>
            <w:rFonts w:ascii="Book Antiqua" w:hAnsi="Book Antiqua"/>
            <w:color w:val="002060"/>
            <w:spacing w:val="-12"/>
            <w:position w:val="-16"/>
            <w:sz w:val="20"/>
            <w:szCs w:val="20"/>
            <w:u w:val="single"/>
          </w:rPr>
          <w:t>assistant@hcj.gov.ua</w:t>
        </w:r>
      </w:hyperlink>
    </w:p>
    <w:tbl>
      <w:tblPr>
        <w:tblW w:w="0" w:type="auto"/>
        <w:tblBorders>
          <w:top w:val="thinThickMediumGap" w:sz="24" w:space="0" w:color="002060"/>
        </w:tblBorders>
        <w:tblLook w:val="04A0" w:firstRow="1" w:lastRow="0" w:firstColumn="1" w:lastColumn="0" w:noHBand="0" w:noVBand="1"/>
      </w:tblPr>
      <w:tblGrid>
        <w:gridCol w:w="4813"/>
        <w:gridCol w:w="2296"/>
        <w:gridCol w:w="2529"/>
      </w:tblGrid>
      <w:tr w:rsidR="001536F0" w:rsidRPr="00891B51" w:rsidTr="00C17B01">
        <w:trPr>
          <w:trHeight w:hRule="exact" w:val="113"/>
        </w:trPr>
        <w:tc>
          <w:tcPr>
            <w:tcW w:w="9638" w:type="dxa"/>
            <w:gridSpan w:val="3"/>
            <w:tcBorders>
              <w:top w:val="single" w:sz="24" w:space="0" w:color="002060"/>
              <w:bottom w:val="single" w:sz="8" w:space="0" w:color="002060"/>
            </w:tcBorders>
          </w:tcPr>
          <w:p w:rsidR="001536F0" w:rsidRPr="00891B51" w:rsidRDefault="001536F0" w:rsidP="00C17B01">
            <w:pPr>
              <w:spacing w:after="200" w:line="276" w:lineRule="auto"/>
              <w:rPr>
                <w:rFonts w:ascii="Book Antiqua" w:hAnsi="Book Antiqua"/>
                <w:color w:val="002060"/>
                <w:spacing w:val="-12"/>
                <w:sz w:val="2"/>
                <w:szCs w:val="2"/>
              </w:rPr>
            </w:pPr>
          </w:p>
        </w:tc>
      </w:tr>
      <w:tr w:rsidR="001536F0" w:rsidRPr="00891B51" w:rsidTr="00C17B01">
        <w:tblPrEx>
          <w:tblCellMar>
            <w:left w:w="10" w:type="dxa"/>
            <w:right w:w="10" w:type="dxa"/>
          </w:tblCellMar>
          <w:tblLook w:val="0000" w:firstRow="0" w:lastRow="0" w:firstColumn="0" w:lastColumn="0" w:noHBand="0" w:noVBand="0"/>
        </w:tblPrEx>
        <w:trPr>
          <w:trHeight w:val="612"/>
        </w:trPr>
        <w:tc>
          <w:tcPr>
            <w:tcW w:w="4813" w:type="dxa"/>
            <w:shd w:val="clear" w:color="auto" w:fill="auto"/>
            <w:tcMar>
              <w:top w:w="0" w:type="dxa"/>
              <w:left w:w="108" w:type="dxa"/>
              <w:bottom w:w="0" w:type="dxa"/>
              <w:right w:w="108" w:type="dxa"/>
            </w:tcMar>
          </w:tcPr>
          <w:p w:rsidR="001536F0" w:rsidRPr="00891B51" w:rsidRDefault="001536F0" w:rsidP="00C17B01">
            <w:pPr>
              <w:spacing w:after="0" w:line="240" w:lineRule="auto"/>
              <w:rPr>
                <w:rFonts w:ascii="Times New Roman" w:hAnsi="Times New Roman"/>
                <w:color w:val="1F3864"/>
                <w:sz w:val="24"/>
                <w:u w:val="single"/>
              </w:rPr>
            </w:pPr>
            <w:r>
              <w:rPr>
                <w:rFonts w:ascii="Times New Roman" w:hAnsi="Times New Roman"/>
                <w:color w:val="1F3864"/>
                <w:sz w:val="24"/>
                <w:u w:val="single"/>
              </w:rPr>
              <w:t>16 березня</w:t>
            </w:r>
            <w:r w:rsidRPr="00891B51">
              <w:rPr>
                <w:rFonts w:ascii="Times New Roman" w:hAnsi="Times New Roman"/>
                <w:color w:val="1F3864"/>
                <w:sz w:val="24"/>
                <w:u w:val="single"/>
              </w:rPr>
              <w:t xml:space="preserve"> 2026 року №</w:t>
            </w:r>
            <w:r>
              <w:rPr>
                <w:rFonts w:ascii="Times New Roman" w:hAnsi="Times New Roman"/>
                <w:color w:val="1F3864"/>
                <w:sz w:val="24"/>
                <w:u w:val="single"/>
              </w:rPr>
              <w:t xml:space="preserve"> 508</w:t>
            </w:r>
            <w:r>
              <w:rPr>
                <w:rFonts w:ascii="Times New Roman" w:hAnsi="Times New Roman"/>
                <w:color w:val="1F3864"/>
                <w:sz w:val="24"/>
                <w:u w:val="single"/>
              </w:rPr>
              <w:t>2</w:t>
            </w:r>
            <w:bookmarkStart w:id="0" w:name="_GoBack"/>
            <w:bookmarkEnd w:id="0"/>
            <w:r w:rsidRPr="00891B51">
              <w:rPr>
                <w:rFonts w:ascii="Times New Roman" w:hAnsi="Times New Roman"/>
                <w:color w:val="1F3864"/>
                <w:sz w:val="24"/>
                <w:u w:val="single"/>
              </w:rPr>
              <w:t>/0/9-26</w:t>
            </w:r>
          </w:p>
          <w:p w:rsidR="001536F0" w:rsidRPr="00891B51" w:rsidRDefault="001536F0" w:rsidP="00C17B01">
            <w:pPr>
              <w:spacing w:after="0" w:line="240" w:lineRule="auto"/>
              <w:rPr>
                <w:rFonts w:ascii="Times New Roman" w:hAnsi="Times New Roman"/>
                <w:color w:val="1F3864"/>
                <w:sz w:val="24"/>
              </w:rPr>
            </w:pPr>
            <w:r w:rsidRPr="00891B51">
              <w:rPr>
                <w:rFonts w:ascii="Times New Roman" w:hAnsi="Times New Roman"/>
                <w:color w:val="1F3864"/>
                <w:sz w:val="24"/>
              </w:rPr>
              <w:t>На №  _________________</w:t>
            </w:r>
            <w:r>
              <w:rPr>
                <w:rFonts w:ascii="Times New Roman" w:hAnsi="Times New Roman"/>
                <w:color w:val="1F3864"/>
                <w:sz w:val="24"/>
              </w:rPr>
              <w:t>_</w:t>
            </w:r>
            <w:r w:rsidRPr="00891B51">
              <w:rPr>
                <w:rFonts w:ascii="Times New Roman" w:hAnsi="Times New Roman"/>
                <w:color w:val="1F3864"/>
                <w:sz w:val="24"/>
              </w:rPr>
              <w:t>_</w:t>
            </w:r>
            <w:r>
              <w:rPr>
                <w:rFonts w:ascii="Times New Roman" w:hAnsi="Times New Roman"/>
                <w:color w:val="1F3864"/>
                <w:sz w:val="24"/>
              </w:rPr>
              <w:t>__</w:t>
            </w:r>
            <w:r w:rsidRPr="00891B51">
              <w:rPr>
                <w:rFonts w:ascii="Times New Roman" w:hAnsi="Times New Roman"/>
                <w:color w:val="1F3864"/>
                <w:sz w:val="24"/>
              </w:rPr>
              <w:t>__</w:t>
            </w:r>
          </w:p>
        </w:tc>
        <w:tc>
          <w:tcPr>
            <w:tcW w:w="2296" w:type="dxa"/>
            <w:shd w:val="clear" w:color="auto" w:fill="auto"/>
            <w:tcMar>
              <w:top w:w="0" w:type="dxa"/>
              <w:left w:w="108" w:type="dxa"/>
              <w:bottom w:w="0" w:type="dxa"/>
              <w:right w:w="108" w:type="dxa"/>
            </w:tcMar>
          </w:tcPr>
          <w:p w:rsidR="001536F0" w:rsidRPr="00891B51" w:rsidRDefault="001536F0" w:rsidP="00C17B01">
            <w:pPr>
              <w:spacing w:after="200" w:line="276" w:lineRule="auto"/>
              <w:jc w:val="right"/>
              <w:rPr>
                <w:rFonts w:ascii="Times New Roman" w:hAnsi="Times New Roman"/>
                <w:color w:val="002060"/>
                <w:sz w:val="24"/>
              </w:rPr>
            </w:pPr>
          </w:p>
        </w:tc>
        <w:tc>
          <w:tcPr>
            <w:tcW w:w="2529" w:type="dxa"/>
            <w:shd w:val="clear" w:color="auto" w:fill="auto"/>
            <w:tcMar>
              <w:top w:w="0" w:type="dxa"/>
              <w:left w:w="108" w:type="dxa"/>
              <w:bottom w:w="0" w:type="dxa"/>
              <w:right w:w="108" w:type="dxa"/>
            </w:tcMar>
          </w:tcPr>
          <w:p w:rsidR="001536F0" w:rsidRPr="00891B51" w:rsidRDefault="001536F0" w:rsidP="00C17B01">
            <w:pPr>
              <w:spacing w:after="200" w:line="276" w:lineRule="auto"/>
              <w:jc w:val="right"/>
              <w:rPr>
                <w:rFonts w:ascii="Times New Roman" w:hAnsi="Times New Roman"/>
                <w:color w:val="002060"/>
                <w:sz w:val="24"/>
              </w:rPr>
            </w:pPr>
          </w:p>
        </w:tc>
      </w:tr>
    </w:tbl>
    <w:p w:rsidR="007B13A5" w:rsidRPr="002040C8" w:rsidRDefault="007B13A5" w:rsidP="007B13A5">
      <w:pPr>
        <w:shd w:val="clear" w:color="auto" w:fill="FFFFFF"/>
        <w:spacing w:after="0" w:line="240" w:lineRule="auto"/>
        <w:ind w:left="5103" w:right="-142"/>
        <w:contextualSpacing/>
        <w:jc w:val="both"/>
        <w:rPr>
          <w:rFonts w:ascii="Times New Roman" w:hAnsi="Times New Roman"/>
          <w:b/>
          <w:bCs/>
          <w:sz w:val="28"/>
          <w:szCs w:val="28"/>
          <w:lang w:eastAsia="ru-RU"/>
        </w:rPr>
      </w:pPr>
      <w:r w:rsidRPr="002040C8">
        <w:rPr>
          <w:rFonts w:ascii="Times New Roman" w:hAnsi="Times New Roman"/>
          <w:b/>
          <w:bCs/>
          <w:sz w:val="28"/>
          <w:szCs w:val="28"/>
          <w:lang w:eastAsia="ru-RU"/>
        </w:rPr>
        <w:t>Володимиру Богатирю</w:t>
      </w:r>
    </w:p>
    <w:p w:rsidR="007B13A5" w:rsidRPr="002040C8" w:rsidRDefault="007B13A5" w:rsidP="007B13A5">
      <w:pPr>
        <w:shd w:val="clear" w:color="auto" w:fill="FFFFFF"/>
        <w:spacing w:after="0" w:line="240" w:lineRule="auto"/>
        <w:ind w:left="5103" w:right="-142"/>
        <w:contextualSpacing/>
        <w:jc w:val="both"/>
        <w:rPr>
          <w:rFonts w:ascii="Times New Roman" w:hAnsi="Times New Roman"/>
          <w:b/>
          <w:bCs/>
          <w:sz w:val="28"/>
          <w:szCs w:val="28"/>
          <w:lang w:eastAsia="ru-RU"/>
        </w:rPr>
      </w:pPr>
    </w:p>
    <w:p w:rsidR="007B13A5" w:rsidRPr="002040C8" w:rsidRDefault="00197852" w:rsidP="007B13A5">
      <w:pPr>
        <w:shd w:val="clear" w:color="auto" w:fill="FFFFFF"/>
        <w:spacing w:after="0" w:line="240" w:lineRule="auto"/>
        <w:ind w:left="5103" w:right="-142"/>
        <w:contextualSpacing/>
        <w:jc w:val="both"/>
        <w:rPr>
          <w:rFonts w:ascii="Times New Roman" w:hAnsi="Times New Roman"/>
          <w:bCs/>
          <w:sz w:val="28"/>
          <w:szCs w:val="28"/>
          <w:lang w:eastAsia="ru-RU"/>
        </w:rPr>
      </w:pPr>
      <w:r w:rsidRPr="002040C8">
        <w:rPr>
          <w:rFonts w:ascii="Times New Roman" w:hAnsi="Times New Roman"/>
          <w:bCs/>
          <w:sz w:val="28"/>
          <w:szCs w:val="28"/>
          <w:lang w:eastAsia="ru-RU"/>
        </w:rPr>
        <w:t>foi+request-157007-1f84d796@dostup.org.ua</w:t>
      </w:r>
    </w:p>
    <w:p w:rsidR="007B13A5" w:rsidRPr="002040C8" w:rsidRDefault="007B13A5" w:rsidP="007B13A5">
      <w:pPr>
        <w:shd w:val="clear" w:color="auto" w:fill="FFFFFF"/>
        <w:spacing w:after="0" w:line="240" w:lineRule="auto"/>
        <w:ind w:left="284" w:right="-142"/>
        <w:contextualSpacing/>
        <w:jc w:val="both"/>
        <w:rPr>
          <w:rFonts w:ascii="Times New Roman" w:hAnsi="Times New Roman"/>
          <w:bCs/>
          <w:sz w:val="28"/>
          <w:szCs w:val="28"/>
          <w:lang w:eastAsia="ru-RU"/>
        </w:rPr>
      </w:pPr>
    </w:p>
    <w:p w:rsidR="007B13A5" w:rsidRPr="002040C8" w:rsidRDefault="007B13A5" w:rsidP="00197852">
      <w:pPr>
        <w:shd w:val="clear" w:color="auto" w:fill="FFFFFF"/>
        <w:spacing w:after="0" w:line="240" w:lineRule="auto"/>
        <w:ind w:right="-1" w:firstLine="567"/>
        <w:contextualSpacing/>
        <w:jc w:val="both"/>
        <w:rPr>
          <w:rFonts w:ascii="Times New Roman" w:hAnsi="Times New Roman"/>
          <w:bCs/>
          <w:sz w:val="28"/>
          <w:szCs w:val="28"/>
          <w:lang w:eastAsia="ru-RU"/>
        </w:rPr>
      </w:pPr>
      <w:r w:rsidRPr="002040C8">
        <w:rPr>
          <w:rFonts w:ascii="Times New Roman" w:hAnsi="Times New Roman"/>
          <w:bCs/>
          <w:sz w:val="28"/>
          <w:szCs w:val="28"/>
          <w:lang w:eastAsia="ru-RU"/>
        </w:rPr>
        <w:t xml:space="preserve">До Вищої ради правосуддя листом Державної судової адміністрації України </w:t>
      </w:r>
      <w:r w:rsidR="00197852" w:rsidRPr="002040C8">
        <w:rPr>
          <w:rFonts w:ascii="Times New Roman" w:hAnsi="Times New Roman"/>
          <w:bCs/>
          <w:sz w:val="28"/>
          <w:szCs w:val="28"/>
          <w:lang w:eastAsia="ru-RU"/>
        </w:rPr>
        <w:t xml:space="preserve">від 9 березня 2026 року № інф/Б279-26-383/26 </w:t>
      </w:r>
      <w:r w:rsidRPr="002040C8">
        <w:rPr>
          <w:rFonts w:ascii="Times New Roman" w:hAnsi="Times New Roman"/>
          <w:bCs/>
          <w:sz w:val="28"/>
          <w:szCs w:val="28"/>
          <w:lang w:eastAsia="ru-RU"/>
        </w:rPr>
        <w:t>надіслано Ваш інформаційний запит (вх</w:t>
      </w:r>
      <w:r w:rsidRPr="002040C8">
        <w:rPr>
          <w:rFonts w:ascii="Times New Roman" w:hAnsi="Times New Roman"/>
          <w:sz w:val="28"/>
          <w:szCs w:val="28"/>
        </w:rPr>
        <w:t xml:space="preserve">. </w:t>
      </w:r>
      <w:r w:rsidR="005B36BB" w:rsidRPr="002040C8">
        <w:rPr>
          <w:rFonts w:ascii="Times New Roman" w:hAnsi="Times New Roman"/>
          <w:bCs/>
          <w:sz w:val="28"/>
          <w:szCs w:val="28"/>
          <w:lang w:eastAsia="ru-RU"/>
        </w:rPr>
        <w:t xml:space="preserve">122/0/16-26 </w:t>
      </w:r>
      <w:r w:rsidRPr="002040C8">
        <w:rPr>
          <w:rFonts w:ascii="Times New Roman" w:hAnsi="Times New Roman"/>
          <w:bCs/>
          <w:sz w:val="28"/>
          <w:szCs w:val="28"/>
          <w:lang w:eastAsia="ru-RU"/>
        </w:rPr>
        <w:t xml:space="preserve">від </w:t>
      </w:r>
      <w:r w:rsidR="005B36BB" w:rsidRPr="002040C8">
        <w:rPr>
          <w:rFonts w:ascii="Times New Roman" w:hAnsi="Times New Roman"/>
          <w:bCs/>
          <w:sz w:val="28"/>
          <w:szCs w:val="28"/>
          <w:lang w:eastAsia="ru-RU"/>
        </w:rPr>
        <w:t>10 березня</w:t>
      </w:r>
      <w:r w:rsidRPr="002040C8">
        <w:rPr>
          <w:rFonts w:ascii="Times New Roman" w:hAnsi="Times New Roman"/>
          <w:bCs/>
          <w:sz w:val="28"/>
          <w:szCs w:val="28"/>
          <w:lang w:eastAsia="ru-RU"/>
        </w:rPr>
        <w:t xml:space="preserve"> 202</w:t>
      </w:r>
      <w:r w:rsidR="005B36BB" w:rsidRPr="002040C8">
        <w:rPr>
          <w:rFonts w:ascii="Times New Roman" w:hAnsi="Times New Roman"/>
          <w:bCs/>
          <w:sz w:val="28"/>
          <w:szCs w:val="28"/>
          <w:lang w:eastAsia="ru-RU"/>
        </w:rPr>
        <w:t>6</w:t>
      </w:r>
      <w:r w:rsidRPr="002040C8">
        <w:rPr>
          <w:rFonts w:ascii="Times New Roman" w:hAnsi="Times New Roman"/>
          <w:bCs/>
          <w:sz w:val="28"/>
          <w:szCs w:val="28"/>
          <w:lang w:eastAsia="ru-RU"/>
        </w:rPr>
        <w:t xml:space="preserve"> року)</w:t>
      </w:r>
      <w:r w:rsidRPr="002040C8">
        <w:rPr>
          <w:rFonts w:ascii="Times New Roman" w:hAnsi="Times New Roman"/>
          <w:sz w:val="28"/>
          <w:szCs w:val="28"/>
        </w:rPr>
        <w:t xml:space="preserve"> </w:t>
      </w:r>
      <w:r w:rsidRPr="002040C8">
        <w:rPr>
          <w:rFonts w:ascii="Times New Roman" w:hAnsi="Times New Roman"/>
          <w:bCs/>
          <w:sz w:val="28"/>
          <w:szCs w:val="28"/>
          <w:lang w:eastAsia="ru-RU"/>
        </w:rPr>
        <w:t xml:space="preserve">для розгляду </w:t>
      </w:r>
      <w:r w:rsidR="00F40980" w:rsidRPr="002040C8">
        <w:rPr>
          <w:rFonts w:ascii="Times New Roman" w:hAnsi="Times New Roman"/>
          <w:bCs/>
          <w:sz w:val="28"/>
          <w:szCs w:val="28"/>
          <w:lang w:eastAsia="ru-RU"/>
        </w:rPr>
        <w:br/>
      </w:r>
      <w:r w:rsidRPr="002040C8">
        <w:rPr>
          <w:rFonts w:ascii="Times New Roman" w:hAnsi="Times New Roman"/>
          <w:bCs/>
          <w:sz w:val="28"/>
          <w:szCs w:val="28"/>
          <w:lang w:eastAsia="ru-RU"/>
        </w:rPr>
        <w:t xml:space="preserve">в межах повноважень з порушених питань </w:t>
      </w:r>
      <w:r w:rsidRPr="002040C8">
        <w:rPr>
          <w:rFonts w:ascii="Times New Roman" w:hAnsi="Times New Roman"/>
          <w:sz w:val="28"/>
          <w:szCs w:val="28"/>
        </w:rPr>
        <w:t xml:space="preserve">щодо </w:t>
      </w:r>
      <w:r w:rsidR="00197852" w:rsidRPr="002040C8">
        <w:rPr>
          <w:rFonts w:ascii="Times New Roman" w:hAnsi="Times New Roman"/>
          <w:sz w:val="28"/>
          <w:szCs w:val="28"/>
        </w:rPr>
        <w:t xml:space="preserve">судді Шевченківського районного суду міста Дніпра </w:t>
      </w:r>
      <w:r w:rsidR="00EB1558" w:rsidRPr="002040C8">
        <w:rPr>
          <w:rFonts w:ascii="Times New Roman" w:hAnsi="Times New Roman"/>
          <w:bCs/>
          <w:sz w:val="28"/>
          <w:szCs w:val="28"/>
          <w:lang w:eastAsia="ru-RU"/>
        </w:rPr>
        <w:t>(до перейменування</w:t>
      </w:r>
      <w:r w:rsidR="009F1ACF">
        <w:rPr>
          <w:rFonts w:ascii="Times New Roman" w:hAnsi="Times New Roman"/>
          <w:bCs/>
          <w:sz w:val="28"/>
          <w:szCs w:val="28"/>
          <w:lang w:eastAsia="ru-RU"/>
        </w:rPr>
        <w:t xml:space="preserve"> - </w:t>
      </w:r>
      <w:r w:rsidR="00EB1558" w:rsidRPr="002040C8">
        <w:rPr>
          <w:rFonts w:ascii="Times New Roman" w:hAnsi="Times New Roman"/>
          <w:bCs/>
          <w:sz w:val="28"/>
          <w:szCs w:val="28"/>
          <w:lang w:eastAsia="ru-RU"/>
        </w:rPr>
        <w:t>Бабушкінський районний суд міста Дніпропетровська)</w:t>
      </w:r>
      <w:r w:rsidR="00197852" w:rsidRPr="002040C8">
        <w:rPr>
          <w:rFonts w:ascii="Times New Roman" w:hAnsi="Times New Roman"/>
          <w:sz w:val="28"/>
          <w:szCs w:val="28"/>
        </w:rPr>
        <w:t xml:space="preserve"> Марущак С.Л.</w:t>
      </w:r>
    </w:p>
    <w:p w:rsidR="008549D2" w:rsidRPr="001136C9" w:rsidRDefault="007B13A5" w:rsidP="008549D2">
      <w:pPr>
        <w:spacing w:after="0" w:line="240" w:lineRule="auto"/>
        <w:ind w:firstLine="567"/>
        <w:jc w:val="both"/>
        <w:rPr>
          <w:rFonts w:ascii="Times New Roman" w:eastAsia="Times New Roman" w:hAnsi="Times New Roman"/>
          <w:sz w:val="28"/>
          <w:szCs w:val="28"/>
        </w:rPr>
      </w:pPr>
      <w:r w:rsidRPr="002040C8">
        <w:rPr>
          <w:rFonts w:ascii="Times New Roman" w:hAnsi="Times New Roman"/>
          <w:bCs/>
          <w:sz w:val="28"/>
          <w:szCs w:val="28"/>
          <w:lang w:eastAsia="ru-RU"/>
        </w:rPr>
        <w:t xml:space="preserve">Повідомляємо, що </w:t>
      </w:r>
      <w:r w:rsidRPr="002040C8">
        <w:rPr>
          <w:rFonts w:ascii="Times New Roman" w:eastAsia="Times New Roman" w:hAnsi="Times New Roman"/>
          <w:sz w:val="28"/>
          <w:szCs w:val="28"/>
          <w:lang w:eastAsia="ru-RU"/>
        </w:rPr>
        <w:t>статус, повноваження, засади організації та порядок діяльності Вищої ради правосуддя</w:t>
      </w:r>
      <w:r w:rsidRPr="002040C8">
        <w:rPr>
          <w:rFonts w:ascii="Times New Roman" w:hAnsi="Times New Roman"/>
          <w:sz w:val="28"/>
          <w:szCs w:val="28"/>
        </w:rPr>
        <w:t xml:space="preserve">, </w:t>
      </w:r>
      <w:r w:rsidRPr="002040C8">
        <w:rPr>
          <w:rFonts w:ascii="Times New Roman" w:eastAsia="Times New Roman" w:hAnsi="Times New Roman"/>
          <w:sz w:val="28"/>
          <w:szCs w:val="28"/>
          <w:lang w:eastAsia="ru-RU"/>
        </w:rPr>
        <w:t>визначаються Конституцією України, законами України «Про Вищу раду правосуддя» та «Про судоустрій і статус суддів</w:t>
      </w:r>
      <w:r w:rsidRPr="002040C8">
        <w:rPr>
          <w:rFonts w:ascii="Times New Roman" w:eastAsia="Times New Roman" w:hAnsi="Times New Roman"/>
          <w:sz w:val="28"/>
          <w:szCs w:val="28"/>
          <w:lang w:eastAsia="uk-UA"/>
        </w:rPr>
        <w:t xml:space="preserve">». </w:t>
      </w:r>
      <w:r w:rsidR="008549D2" w:rsidRPr="001136C9">
        <w:rPr>
          <w:rFonts w:ascii="Times New Roman" w:eastAsia="Times New Roman" w:hAnsi="Times New Roman"/>
          <w:sz w:val="28"/>
          <w:szCs w:val="28"/>
          <w:lang w:eastAsia="ru-RU"/>
        </w:rPr>
        <w:t xml:space="preserve">Регламент Вищої ради правосуддя, затверджений рішенням Вищої ради правосуддя від 24 січня 2017 року № 52/0/15-17 </w:t>
      </w:r>
      <w:r w:rsidR="008549D2" w:rsidRPr="001136C9">
        <w:rPr>
          <w:rFonts w:ascii="Times New Roman" w:hAnsi="Times New Roman"/>
          <w:sz w:val="28"/>
          <w:szCs w:val="28"/>
        </w:rPr>
        <w:t xml:space="preserve">(у редакції рішення Вищої ради правосуддя від 21 листопада 2023 року № 1068/0/15-23), </w:t>
      </w:r>
      <w:r w:rsidR="008549D2" w:rsidRPr="001136C9">
        <w:rPr>
          <w:rFonts w:ascii="Times New Roman" w:eastAsia="Times New Roman" w:hAnsi="Times New Roman"/>
          <w:sz w:val="28"/>
          <w:szCs w:val="28"/>
          <w:lang w:eastAsia="ru-RU"/>
        </w:rPr>
        <w:t xml:space="preserve">визначає процедурні питання здійснення нею повноважень. </w:t>
      </w:r>
    </w:p>
    <w:p w:rsidR="007B13A5" w:rsidRPr="002040C8" w:rsidRDefault="007B13A5" w:rsidP="008549D2">
      <w:pPr>
        <w:shd w:val="clear" w:color="auto" w:fill="FFFFFF"/>
        <w:spacing w:after="148" w:line="240" w:lineRule="auto"/>
        <w:ind w:right="-1" w:firstLine="567"/>
        <w:contextualSpacing/>
        <w:jc w:val="both"/>
        <w:rPr>
          <w:rFonts w:ascii="Times New Roman" w:hAnsi="Times New Roman"/>
          <w:bCs/>
          <w:sz w:val="28"/>
          <w:szCs w:val="28"/>
          <w:lang w:eastAsia="ru-RU"/>
        </w:rPr>
      </w:pPr>
      <w:r w:rsidRPr="002040C8">
        <w:rPr>
          <w:rFonts w:ascii="Times New Roman" w:hAnsi="Times New Roman"/>
          <w:bCs/>
          <w:sz w:val="28"/>
          <w:szCs w:val="28"/>
          <w:lang w:eastAsia="ru-RU"/>
        </w:rPr>
        <w:t xml:space="preserve">Щодо надання інформації з порушених питань 1-3 пунктів запиту: </w:t>
      </w:r>
      <w:r w:rsidR="00F40980" w:rsidRPr="002040C8">
        <w:rPr>
          <w:rFonts w:ascii="Times New Roman" w:hAnsi="Times New Roman"/>
          <w:bCs/>
          <w:sz w:val="28"/>
          <w:szCs w:val="28"/>
          <w:lang w:eastAsia="ru-RU"/>
        </w:rPr>
        <w:br/>
      </w:r>
      <w:r w:rsidRPr="002040C8">
        <w:rPr>
          <w:rFonts w:ascii="Times New Roman" w:hAnsi="Times New Roman"/>
          <w:bCs/>
          <w:sz w:val="28"/>
          <w:szCs w:val="28"/>
          <w:lang w:eastAsia="ru-RU"/>
        </w:rPr>
        <w:t xml:space="preserve">«…про всі дисциплінарні справи щодо </w:t>
      </w:r>
      <w:bookmarkStart w:id="1" w:name="_Hlk224548103"/>
      <w:r w:rsidR="00317CEE" w:rsidRPr="002040C8">
        <w:rPr>
          <w:rFonts w:ascii="Times New Roman" w:hAnsi="Times New Roman"/>
          <w:bCs/>
          <w:sz w:val="28"/>
          <w:szCs w:val="28"/>
          <w:lang w:eastAsia="ru-RU"/>
        </w:rPr>
        <w:t xml:space="preserve">судді Шевченківського районного суду м. Дніпра (раніше судді Бабушкінського районного суду м. Дніпропетровська) </w:t>
      </w:r>
      <w:bookmarkEnd w:id="1"/>
      <w:r w:rsidR="00317CEE" w:rsidRPr="002040C8">
        <w:rPr>
          <w:rFonts w:ascii="Times New Roman" w:hAnsi="Times New Roman"/>
          <w:bCs/>
          <w:sz w:val="28"/>
          <w:szCs w:val="28"/>
          <w:lang w:eastAsia="ru-RU"/>
        </w:rPr>
        <w:t>Марущак Світлани Леонідівни</w:t>
      </w:r>
      <w:r w:rsidRPr="002040C8">
        <w:rPr>
          <w:rFonts w:ascii="Times New Roman" w:eastAsia="Times New Roman" w:hAnsi="Times New Roman"/>
          <w:bCs/>
          <w:sz w:val="28"/>
          <w:szCs w:val="28"/>
          <w:lang w:eastAsia="ru-RU"/>
        </w:rPr>
        <w:t xml:space="preserve"> </w:t>
      </w:r>
      <w:r w:rsidRPr="002040C8">
        <w:rPr>
          <w:rFonts w:ascii="Times New Roman" w:hAnsi="Times New Roman"/>
          <w:bCs/>
          <w:sz w:val="28"/>
          <w:szCs w:val="28"/>
          <w:lang w:eastAsia="ru-RU"/>
        </w:rPr>
        <w:t xml:space="preserve">(заяви, скарги, рішення Вищої ради правосуддя), а також матеріали, які стали підставою для прийняття відповідних рішень у дисциплінарних справах щодо </w:t>
      </w:r>
      <w:r w:rsidR="00317CEE" w:rsidRPr="002040C8">
        <w:rPr>
          <w:rFonts w:ascii="Times New Roman" w:hAnsi="Times New Roman"/>
          <w:bCs/>
          <w:sz w:val="28"/>
          <w:szCs w:val="28"/>
          <w:lang w:eastAsia="ru-RU"/>
        </w:rPr>
        <w:t xml:space="preserve">судді Марущак Світлани Леонідівни </w:t>
      </w:r>
      <w:r w:rsidRPr="002040C8">
        <w:rPr>
          <w:rFonts w:ascii="Times New Roman" w:hAnsi="Times New Roman"/>
          <w:bCs/>
          <w:sz w:val="28"/>
          <w:szCs w:val="28"/>
          <w:lang w:eastAsia="ru-RU"/>
        </w:rPr>
        <w:t>…»; «…про всі дисциплінарні стягнення (погашені/непогашені)…»; «…про те, чи ініціювалось питання щодо дострокового звільнення…» названої судді повідомляємо таке.</w:t>
      </w:r>
    </w:p>
    <w:p w:rsidR="007B13A5" w:rsidRPr="002040C8" w:rsidRDefault="007B13A5" w:rsidP="00F40980">
      <w:pPr>
        <w:shd w:val="clear" w:color="auto" w:fill="FFFFFF"/>
        <w:spacing w:after="0" w:line="240" w:lineRule="auto"/>
        <w:ind w:right="-1" w:firstLine="567"/>
        <w:contextualSpacing/>
        <w:jc w:val="both"/>
        <w:rPr>
          <w:rFonts w:ascii="Times New Roman" w:hAnsi="Times New Roman"/>
          <w:bCs/>
          <w:sz w:val="28"/>
          <w:szCs w:val="28"/>
          <w:lang w:eastAsia="ru-RU"/>
        </w:rPr>
      </w:pPr>
      <w:r w:rsidRPr="002040C8">
        <w:rPr>
          <w:rFonts w:ascii="Times New Roman" w:eastAsia="Times New Roman" w:hAnsi="Times New Roman"/>
          <w:sz w:val="28"/>
          <w:szCs w:val="28"/>
          <w:shd w:val="clear" w:color="auto" w:fill="FFFFFF"/>
          <w:lang w:eastAsia="uk-UA"/>
        </w:rPr>
        <w:t xml:space="preserve">Відповідно до частини тринадцятої статті 109 Закону України </w:t>
      </w:r>
      <w:r w:rsidRPr="002040C8">
        <w:rPr>
          <w:rFonts w:ascii="Times New Roman" w:eastAsia="Times New Roman" w:hAnsi="Times New Roman"/>
          <w:sz w:val="28"/>
          <w:szCs w:val="28"/>
          <w:shd w:val="clear" w:color="auto" w:fill="FFFFFF"/>
          <w:lang w:eastAsia="uk-UA"/>
        </w:rPr>
        <w:br/>
        <w:t xml:space="preserve">«Про судоустрій і статус суддів» інформація про притягнення судді до дисциплінарної відповідальності оприлюднюється на офіційному вебсайті Вищої ради правосуддя та на вебсайті суду, в якому працює суддя. </w:t>
      </w:r>
      <w:r w:rsidR="00F40980" w:rsidRPr="002040C8">
        <w:rPr>
          <w:rFonts w:ascii="Times New Roman" w:eastAsia="Times New Roman" w:hAnsi="Times New Roman"/>
          <w:sz w:val="28"/>
          <w:szCs w:val="28"/>
          <w:shd w:val="clear" w:color="auto" w:fill="FFFFFF"/>
          <w:lang w:eastAsia="uk-UA"/>
        </w:rPr>
        <w:br/>
      </w:r>
      <w:r w:rsidRPr="002040C8">
        <w:rPr>
          <w:rFonts w:ascii="Times New Roman" w:eastAsia="Times New Roman" w:hAnsi="Times New Roman"/>
          <w:sz w:val="28"/>
          <w:szCs w:val="28"/>
          <w:shd w:val="clear" w:color="auto" w:fill="FFFFFF"/>
          <w:lang w:eastAsia="uk-UA"/>
        </w:rPr>
        <w:t xml:space="preserve">Ця інформація повинна містити дані про суддю, якого притягнуто до дисциплінарної відповідальності, про накладене дисциплінарне стягнення </w:t>
      </w:r>
      <w:r w:rsidR="00F40980" w:rsidRPr="002040C8">
        <w:rPr>
          <w:rFonts w:ascii="Times New Roman" w:eastAsia="Times New Roman" w:hAnsi="Times New Roman"/>
          <w:sz w:val="28"/>
          <w:szCs w:val="28"/>
          <w:shd w:val="clear" w:color="auto" w:fill="FFFFFF"/>
          <w:lang w:eastAsia="uk-UA"/>
        </w:rPr>
        <w:br/>
      </w:r>
      <w:r w:rsidRPr="002040C8">
        <w:rPr>
          <w:rFonts w:ascii="Times New Roman" w:eastAsia="Times New Roman" w:hAnsi="Times New Roman"/>
          <w:sz w:val="28"/>
          <w:szCs w:val="28"/>
          <w:shd w:val="clear" w:color="auto" w:fill="FFFFFF"/>
          <w:lang w:eastAsia="uk-UA"/>
        </w:rPr>
        <w:t xml:space="preserve">та копію рішення органу, що здійснює дисциплінарне провадження щодо суддів, про накладення такого стягнення. </w:t>
      </w:r>
    </w:p>
    <w:p w:rsidR="00EB1558" w:rsidRPr="002040C8" w:rsidRDefault="00EB1558" w:rsidP="00EB1558">
      <w:pPr>
        <w:shd w:val="clear" w:color="auto" w:fill="FFFFFF"/>
        <w:spacing w:after="0" w:line="240" w:lineRule="auto"/>
        <w:ind w:right="-1" w:firstLine="567"/>
        <w:contextualSpacing/>
        <w:jc w:val="both"/>
        <w:rPr>
          <w:rFonts w:ascii="Times New Roman" w:hAnsi="Times New Roman"/>
          <w:sz w:val="28"/>
          <w:szCs w:val="28"/>
        </w:rPr>
      </w:pPr>
    </w:p>
    <w:p w:rsidR="007B13A5" w:rsidRPr="002040C8" w:rsidRDefault="007B13A5" w:rsidP="00F40980">
      <w:pPr>
        <w:shd w:val="clear" w:color="auto" w:fill="FFFFFF"/>
        <w:tabs>
          <w:tab w:val="left" w:pos="5670"/>
        </w:tabs>
        <w:spacing w:after="0" w:line="240" w:lineRule="auto"/>
        <w:ind w:right="-1" w:firstLine="567"/>
        <w:contextualSpacing/>
        <w:jc w:val="both"/>
        <w:outlineLvl w:val="0"/>
        <w:rPr>
          <w:rFonts w:ascii="Times New Roman" w:eastAsia="Times New Roman" w:hAnsi="Times New Roman"/>
          <w:kern w:val="36"/>
          <w:sz w:val="28"/>
          <w:szCs w:val="28"/>
          <w:lang w:eastAsia="uk-UA"/>
        </w:rPr>
      </w:pPr>
      <w:r w:rsidRPr="002040C8">
        <w:rPr>
          <w:rFonts w:ascii="Times New Roman" w:eastAsia="Times New Roman" w:hAnsi="Times New Roman"/>
          <w:bCs/>
          <w:kern w:val="36"/>
          <w:sz w:val="28"/>
          <w:szCs w:val="28"/>
          <w:lang w:eastAsia="uk-UA"/>
        </w:rPr>
        <w:lastRenderedPageBreak/>
        <w:t>На офіційному вебсайті Вищої ради правосуддя у відповідному розділі (посилання: https://hcj.gov.ua/disciplinary) опубліковано реєстр, який містить інформацію</w:t>
      </w:r>
      <w:r w:rsidRPr="002040C8">
        <w:rPr>
          <w:rFonts w:ascii="Times New Roman" w:eastAsia="Times New Roman" w:hAnsi="Times New Roman"/>
          <w:kern w:val="36"/>
          <w:sz w:val="28"/>
          <w:szCs w:val="28"/>
          <w:lang w:eastAsia="uk-UA"/>
        </w:rPr>
        <w:t xml:space="preserve"> про притягнення суддів до дисциплінарної відповідальності за такими критеріями: «прізвище, ім’я та по батькові судді»; «назва суду»; </w:t>
      </w:r>
      <w:r w:rsidR="00F40980" w:rsidRPr="002040C8">
        <w:rPr>
          <w:rFonts w:ascii="Times New Roman" w:eastAsia="Times New Roman" w:hAnsi="Times New Roman"/>
          <w:kern w:val="36"/>
          <w:sz w:val="28"/>
          <w:szCs w:val="28"/>
          <w:lang w:eastAsia="uk-UA"/>
        </w:rPr>
        <w:br/>
      </w:r>
      <w:r w:rsidRPr="002040C8">
        <w:rPr>
          <w:rFonts w:ascii="Times New Roman" w:eastAsia="Times New Roman" w:hAnsi="Times New Roman"/>
          <w:kern w:val="36"/>
          <w:sz w:val="28"/>
          <w:szCs w:val="28"/>
          <w:lang w:eastAsia="uk-UA"/>
        </w:rPr>
        <w:t>«вид дисциплінарного стягнення»; «дата прийняття рішення»; «номер рішення».</w:t>
      </w:r>
    </w:p>
    <w:p w:rsidR="00EB1558" w:rsidRPr="009F1ACF" w:rsidRDefault="00EB1558" w:rsidP="00F40980">
      <w:pPr>
        <w:shd w:val="clear" w:color="auto" w:fill="FFFFFF"/>
        <w:spacing w:after="0" w:line="240" w:lineRule="auto"/>
        <w:ind w:right="-1" w:firstLine="567"/>
        <w:contextualSpacing/>
        <w:jc w:val="both"/>
        <w:rPr>
          <w:rFonts w:ascii="Times New Roman" w:hAnsi="Times New Roman"/>
          <w:sz w:val="28"/>
          <w:szCs w:val="28"/>
        </w:rPr>
      </w:pPr>
      <w:r w:rsidRPr="002040C8">
        <w:rPr>
          <w:rFonts w:ascii="Times New Roman" w:hAnsi="Times New Roman"/>
          <w:bCs/>
          <w:sz w:val="28"/>
          <w:szCs w:val="28"/>
          <w:lang w:eastAsia="ru-RU"/>
        </w:rPr>
        <w:t xml:space="preserve">За наявною у Вищій раді правосуддя інформацією, Дисциплінарними палатами Вищої ради правосуддя не ухвалювалися рішення про притягнення судді Шевченківського районного суду міста Дніпра </w:t>
      </w:r>
      <w:r w:rsidRPr="002040C8">
        <w:rPr>
          <w:rFonts w:ascii="Times New Roman" w:eastAsia="Times New Roman" w:hAnsi="Times New Roman"/>
          <w:sz w:val="28"/>
          <w:szCs w:val="28"/>
          <w:shd w:val="clear" w:color="auto" w:fill="FFFFFF"/>
          <w:lang w:eastAsia="uk-UA"/>
        </w:rPr>
        <w:t xml:space="preserve">Марущак С.Л. </w:t>
      </w:r>
      <w:r w:rsidRPr="002040C8">
        <w:rPr>
          <w:rFonts w:ascii="Times New Roman" w:hAnsi="Times New Roman"/>
          <w:bCs/>
          <w:sz w:val="28"/>
          <w:szCs w:val="28"/>
          <w:lang w:eastAsia="ru-RU"/>
        </w:rPr>
        <w:t>до дисциплінарної відповідальності.</w:t>
      </w:r>
      <w:r w:rsidRPr="002040C8">
        <w:rPr>
          <w:rFonts w:ascii="Times New Roman" w:hAnsi="Times New Roman"/>
          <w:sz w:val="28"/>
          <w:szCs w:val="28"/>
        </w:rPr>
        <w:t xml:space="preserve"> </w:t>
      </w:r>
    </w:p>
    <w:p w:rsidR="00451A8C" w:rsidRPr="00EB1558" w:rsidRDefault="00451A8C" w:rsidP="00F40980">
      <w:pPr>
        <w:shd w:val="clear" w:color="auto" w:fill="FFFFFF"/>
        <w:spacing w:after="0" w:line="240" w:lineRule="auto"/>
        <w:ind w:right="-1" w:firstLine="567"/>
        <w:contextualSpacing/>
        <w:jc w:val="both"/>
        <w:rPr>
          <w:rFonts w:ascii="Times New Roman" w:hAnsi="Times New Roman"/>
          <w:bCs/>
          <w:sz w:val="28"/>
          <w:szCs w:val="28"/>
          <w:lang w:eastAsia="ru-RU"/>
        </w:rPr>
      </w:pPr>
      <w:r w:rsidRPr="00EB1558">
        <w:rPr>
          <w:rFonts w:ascii="Times New Roman" w:hAnsi="Times New Roman"/>
          <w:bCs/>
          <w:sz w:val="28"/>
          <w:szCs w:val="28"/>
          <w:lang w:eastAsia="ru-RU"/>
        </w:rPr>
        <w:t xml:space="preserve">Щодо </w:t>
      </w:r>
      <w:r w:rsidR="00EB1558" w:rsidRPr="00EB1558">
        <w:rPr>
          <w:rFonts w:ascii="Times New Roman" w:hAnsi="Times New Roman"/>
          <w:bCs/>
          <w:sz w:val="28"/>
          <w:szCs w:val="28"/>
          <w:lang w:eastAsia="ru-RU"/>
        </w:rPr>
        <w:t>запитуваних</w:t>
      </w:r>
      <w:r w:rsidRPr="00EB1558">
        <w:rPr>
          <w:rFonts w:ascii="Times New Roman" w:hAnsi="Times New Roman"/>
          <w:bCs/>
          <w:sz w:val="28"/>
          <w:szCs w:val="28"/>
          <w:lang w:eastAsia="ru-RU"/>
        </w:rPr>
        <w:t xml:space="preserve"> відомостей про всі дисциплінарні справи стосовно судді Шевченківського районного суду міста Дніпра (до перейменування Бабушкінський районний суд міста Дніпропетровська) Марущак С.Л. за весь період перебування її на посаді судді </w:t>
      </w:r>
      <w:r w:rsidR="00EB1558" w:rsidRPr="00EB1558">
        <w:rPr>
          <w:rFonts w:ascii="Times New Roman" w:hAnsi="Times New Roman"/>
          <w:bCs/>
          <w:sz w:val="28"/>
          <w:szCs w:val="28"/>
          <w:lang w:eastAsia="ru-RU"/>
        </w:rPr>
        <w:t>надаємо наявну у Вищій раді правосуддя інформацію такого змісту</w:t>
      </w:r>
      <w:r w:rsidRPr="00EB1558">
        <w:rPr>
          <w:rFonts w:ascii="Times New Roman" w:hAnsi="Times New Roman"/>
          <w:bCs/>
          <w:sz w:val="28"/>
          <w:szCs w:val="28"/>
          <w:lang w:eastAsia="ru-RU"/>
        </w:rPr>
        <w:t>.</w:t>
      </w:r>
    </w:p>
    <w:p w:rsidR="00451A8C" w:rsidRPr="008549D2" w:rsidRDefault="00451A8C" w:rsidP="00451A8C">
      <w:pPr>
        <w:shd w:val="clear" w:color="auto" w:fill="FFFFFF"/>
        <w:spacing w:after="0" w:line="240" w:lineRule="auto"/>
        <w:ind w:firstLine="567"/>
        <w:jc w:val="both"/>
        <w:rPr>
          <w:rFonts w:ascii="Times New Roman" w:eastAsia="Times New Roman" w:hAnsi="Times New Roman"/>
          <w:color w:val="1D1D1B"/>
          <w:sz w:val="28"/>
          <w:szCs w:val="28"/>
          <w:shd w:val="clear" w:color="auto" w:fill="FFFFFF"/>
          <w:lang w:eastAsia="uk-UA"/>
        </w:rPr>
      </w:pPr>
      <w:r w:rsidRPr="008549D2">
        <w:rPr>
          <w:rFonts w:ascii="Times New Roman" w:eastAsia="Times New Roman" w:hAnsi="Times New Roman"/>
          <w:color w:val="1D1D1B"/>
          <w:sz w:val="28"/>
          <w:szCs w:val="28"/>
          <w:shd w:val="clear" w:color="auto" w:fill="FFFFFF"/>
          <w:lang w:eastAsia="uk-UA"/>
        </w:rPr>
        <w:t>Вища рада юстиції, розглянувши висновок та матеріали перевірки, проведеної членом Вищої ради юстиції за заявою прокуратури Дніпропетровської області стосовно судді Бабушкінського районного суду міста Дніпропетровська Марущак С.Л., постановила ухвалу від 4 серпня 2016 року № 1939/0/15-16 про відкриття дисциплінарної справи щодо вказаної судді (</w:t>
      </w:r>
      <w:r w:rsidRPr="008549D2">
        <w:rPr>
          <w:rFonts w:ascii="Times New Roman" w:eastAsia="Times New Roman" w:hAnsi="Times New Roman"/>
          <w:sz w:val="28"/>
          <w:szCs w:val="28"/>
          <w:shd w:val="clear" w:color="auto" w:fill="FFFFFF"/>
          <w:lang w:eastAsia="uk-UA"/>
        </w:rPr>
        <w:t>https://hcj.gov.ua/doc/doc/35161).</w:t>
      </w:r>
    </w:p>
    <w:p w:rsidR="00451A8C" w:rsidRPr="002040C8" w:rsidRDefault="00451A8C" w:rsidP="00451A8C">
      <w:pPr>
        <w:shd w:val="clear" w:color="auto" w:fill="FFFFFF"/>
        <w:spacing w:after="0" w:line="240" w:lineRule="auto"/>
        <w:ind w:firstLine="567"/>
        <w:jc w:val="both"/>
        <w:rPr>
          <w:rFonts w:ascii="Times New Roman" w:eastAsia="Times New Roman" w:hAnsi="Times New Roman"/>
          <w:sz w:val="28"/>
          <w:szCs w:val="28"/>
          <w:shd w:val="clear" w:color="auto" w:fill="FFFFFF"/>
          <w:lang w:eastAsia="uk-UA"/>
        </w:rPr>
      </w:pPr>
      <w:r w:rsidRPr="008549D2">
        <w:rPr>
          <w:rFonts w:ascii="Times New Roman" w:eastAsia="Times New Roman" w:hAnsi="Times New Roman"/>
          <w:color w:val="1D1D1B"/>
          <w:sz w:val="28"/>
          <w:szCs w:val="28"/>
          <w:shd w:val="clear" w:color="auto" w:fill="FFFFFF"/>
          <w:lang w:eastAsia="uk-UA"/>
        </w:rPr>
        <w:t>Друга Дисциплінарна палата Вищої ради правосуддя, розглянувши зазначену дисциплінарну справу, ухвалила рішення від 3 квітня 2017 року № 704/2дп/15-17 про відмову у притягненні судді Марущак С.Л. до дисциплінарної відповідальності та припинення дисциплінарного провадження (</w:t>
      </w:r>
      <w:r w:rsidRPr="008549D2">
        <w:rPr>
          <w:rFonts w:ascii="Times New Roman" w:eastAsia="Times New Roman" w:hAnsi="Times New Roman"/>
          <w:sz w:val="28"/>
          <w:szCs w:val="28"/>
          <w:shd w:val="clear" w:color="auto" w:fill="FFFFFF"/>
          <w:lang w:eastAsia="uk-UA"/>
        </w:rPr>
        <w:t>https://hcj.gov.ua/doc/doc/26541).</w:t>
      </w:r>
    </w:p>
    <w:p w:rsidR="00451A8C" w:rsidRPr="008549D2" w:rsidRDefault="00451A8C" w:rsidP="00451A8C">
      <w:pPr>
        <w:shd w:val="clear" w:color="auto" w:fill="FFFFFF"/>
        <w:spacing w:after="0" w:line="240" w:lineRule="auto"/>
        <w:ind w:firstLine="567"/>
        <w:jc w:val="both"/>
        <w:rPr>
          <w:rFonts w:ascii="Times New Roman" w:eastAsia="Times New Roman" w:hAnsi="Times New Roman"/>
          <w:sz w:val="28"/>
          <w:szCs w:val="28"/>
          <w:shd w:val="clear" w:color="auto" w:fill="FFFFFF"/>
          <w:lang w:eastAsia="uk-UA"/>
        </w:rPr>
      </w:pPr>
      <w:r w:rsidRPr="008549D2">
        <w:rPr>
          <w:rFonts w:ascii="Times New Roman" w:eastAsia="Times New Roman" w:hAnsi="Times New Roman"/>
          <w:sz w:val="28"/>
          <w:szCs w:val="28"/>
          <w:shd w:val="clear" w:color="auto" w:fill="FFFFFF"/>
          <w:lang w:eastAsia="uk-UA"/>
        </w:rPr>
        <w:t>Третя Дисциплінарна палата Вищої ради правосуддя,  розглянувши висновок доповідача – члена Третьої Дисциплінарної палати Вищої ради правосуддя та додані до нього матеріали попередньої перевірки відомостей, викладених у рішенні Вищої кваліфікаційної комісії суддів України</w:t>
      </w:r>
      <w:r w:rsidR="008549D2" w:rsidRPr="009F1ACF">
        <w:rPr>
          <w:rFonts w:ascii="Times New Roman" w:eastAsia="Times New Roman" w:hAnsi="Times New Roman"/>
          <w:sz w:val="28"/>
          <w:szCs w:val="28"/>
          <w:shd w:val="clear" w:color="auto" w:fill="FFFFFF"/>
          <w:lang w:eastAsia="uk-UA"/>
        </w:rPr>
        <w:br/>
      </w:r>
      <w:r w:rsidRPr="008549D2">
        <w:rPr>
          <w:rFonts w:ascii="Times New Roman" w:eastAsia="Times New Roman" w:hAnsi="Times New Roman"/>
          <w:sz w:val="28"/>
          <w:szCs w:val="28"/>
          <w:shd w:val="clear" w:color="auto" w:fill="FFFFFF"/>
          <w:lang w:eastAsia="uk-UA"/>
        </w:rPr>
        <w:t>від 25 квітня 2019 року № 163/ко-19 стосовно судді Бабушкінського районного суду міста Дніпропетровська Марущак С.Л., постановила ухвалу від 5 червня 2019 року № 1541/3дп/15-19 про відкриття дисциплінарної справи щодо вказаної судді (https://hcj.gov.ua/doc/doc/9431).</w:t>
      </w:r>
    </w:p>
    <w:p w:rsidR="00451A8C" w:rsidRPr="002040C8" w:rsidRDefault="00451A8C" w:rsidP="00451A8C">
      <w:pPr>
        <w:shd w:val="clear" w:color="auto" w:fill="FFFFFF"/>
        <w:spacing w:after="0" w:line="240" w:lineRule="auto"/>
        <w:ind w:firstLine="567"/>
        <w:jc w:val="both"/>
        <w:rPr>
          <w:rFonts w:ascii="Times New Roman" w:eastAsia="Times New Roman" w:hAnsi="Times New Roman"/>
          <w:sz w:val="28"/>
          <w:szCs w:val="28"/>
          <w:shd w:val="clear" w:color="auto" w:fill="FFFFFF"/>
          <w:lang w:eastAsia="uk-UA"/>
        </w:rPr>
      </w:pPr>
      <w:r w:rsidRPr="008549D2">
        <w:rPr>
          <w:rFonts w:ascii="Times New Roman" w:eastAsia="Times New Roman" w:hAnsi="Times New Roman"/>
          <w:sz w:val="28"/>
          <w:szCs w:val="28"/>
          <w:shd w:val="clear" w:color="auto" w:fill="FFFFFF"/>
          <w:lang w:eastAsia="uk-UA"/>
        </w:rPr>
        <w:t xml:space="preserve">Третя Дисциплінарна палата Вищої ради правосуддя, розглянувши зазначену дисциплінарну справу, ухвалила рішення від 24 липня 2019 року № 1936/3дп/15-19 про відмову у притягненні судді Марущак С.Л. до дисциплінарної відповідальності </w:t>
      </w:r>
      <w:bookmarkStart w:id="2" w:name="_Hlk224549586"/>
      <w:r w:rsidRPr="008549D2">
        <w:rPr>
          <w:rFonts w:ascii="Times New Roman" w:eastAsia="Times New Roman" w:hAnsi="Times New Roman"/>
          <w:sz w:val="28"/>
          <w:szCs w:val="28"/>
          <w:shd w:val="clear" w:color="auto" w:fill="FFFFFF"/>
          <w:lang w:eastAsia="uk-UA"/>
        </w:rPr>
        <w:t xml:space="preserve">та припинення дисциплінарного провадження </w:t>
      </w:r>
      <w:bookmarkEnd w:id="2"/>
      <w:r w:rsidRPr="008549D2">
        <w:rPr>
          <w:rFonts w:ascii="Times New Roman" w:eastAsia="Times New Roman" w:hAnsi="Times New Roman"/>
          <w:sz w:val="28"/>
          <w:szCs w:val="28"/>
          <w:shd w:val="clear" w:color="auto" w:fill="FFFFFF"/>
          <w:lang w:eastAsia="uk-UA"/>
        </w:rPr>
        <w:t>(https://hcj.gov.ua/doc/doc/8726).</w:t>
      </w:r>
    </w:p>
    <w:p w:rsidR="007B13A5" w:rsidRPr="002040C8" w:rsidRDefault="007B13A5" w:rsidP="00F40980">
      <w:pPr>
        <w:shd w:val="clear" w:color="auto" w:fill="FFFFFF"/>
        <w:spacing w:after="0" w:line="240" w:lineRule="auto"/>
        <w:ind w:right="-1" w:firstLine="567"/>
        <w:contextualSpacing/>
        <w:jc w:val="both"/>
        <w:rPr>
          <w:rFonts w:ascii="Times New Roman" w:hAnsi="Times New Roman"/>
          <w:bCs/>
          <w:sz w:val="28"/>
          <w:szCs w:val="28"/>
          <w:lang w:eastAsia="ru-RU"/>
        </w:rPr>
      </w:pPr>
      <w:r w:rsidRPr="002040C8">
        <w:rPr>
          <w:rFonts w:ascii="Times New Roman" w:hAnsi="Times New Roman"/>
          <w:bCs/>
          <w:sz w:val="28"/>
          <w:szCs w:val="28"/>
          <w:lang w:eastAsia="ru-RU"/>
        </w:rPr>
        <w:t xml:space="preserve">За наявними даними автоматизованої системи діловодства Вищої ради правосуддя до Вищої ради правосуддя надійшло </w:t>
      </w:r>
      <w:r w:rsidR="00A86A77" w:rsidRPr="002040C8">
        <w:rPr>
          <w:rFonts w:ascii="Times New Roman" w:hAnsi="Times New Roman"/>
          <w:bCs/>
          <w:sz w:val="28"/>
          <w:szCs w:val="28"/>
          <w:lang w:eastAsia="ru-RU"/>
        </w:rPr>
        <w:t>44</w:t>
      </w:r>
      <w:r w:rsidRPr="002040C8">
        <w:rPr>
          <w:rFonts w:ascii="Times New Roman" w:hAnsi="Times New Roman"/>
          <w:bCs/>
          <w:sz w:val="28"/>
          <w:szCs w:val="28"/>
          <w:lang w:eastAsia="ru-RU"/>
        </w:rPr>
        <w:t xml:space="preserve"> дисциплінарн</w:t>
      </w:r>
      <w:r w:rsidR="00A86A77" w:rsidRPr="002040C8">
        <w:rPr>
          <w:rFonts w:ascii="Times New Roman" w:hAnsi="Times New Roman"/>
          <w:bCs/>
          <w:sz w:val="28"/>
          <w:szCs w:val="28"/>
          <w:lang w:eastAsia="ru-RU"/>
        </w:rPr>
        <w:t>і</w:t>
      </w:r>
      <w:r w:rsidRPr="002040C8">
        <w:rPr>
          <w:rFonts w:ascii="Times New Roman" w:hAnsi="Times New Roman"/>
          <w:bCs/>
          <w:sz w:val="28"/>
          <w:szCs w:val="28"/>
          <w:lang w:eastAsia="ru-RU"/>
        </w:rPr>
        <w:t xml:space="preserve"> скарг</w:t>
      </w:r>
      <w:r w:rsidR="00A86A77" w:rsidRPr="002040C8">
        <w:rPr>
          <w:rFonts w:ascii="Times New Roman" w:hAnsi="Times New Roman"/>
          <w:bCs/>
          <w:sz w:val="28"/>
          <w:szCs w:val="28"/>
          <w:lang w:eastAsia="ru-RU"/>
        </w:rPr>
        <w:t>и</w:t>
      </w:r>
      <w:r w:rsidRPr="002040C8">
        <w:rPr>
          <w:rFonts w:ascii="Times New Roman" w:hAnsi="Times New Roman"/>
          <w:bCs/>
          <w:sz w:val="28"/>
          <w:szCs w:val="28"/>
          <w:lang w:eastAsia="ru-RU"/>
        </w:rPr>
        <w:t xml:space="preserve"> </w:t>
      </w:r>
      <w:r w:rsidRPr="002040C8">
        <w:rPr>
          <w:rFonts w:ascii="Times New Roman" w:hAnsi="Times New Roman"/>
          <w:bCs/>
          <w:sz w:val="28"/>
          <w:szCs w:val="28"/>
          <w:lang w:eastAsia="ru-RU"/>
        </w:rPr>
        <w:br/>
        <w:t xml:space="preserve">на дії </w:t>
      </w:r>
      <w:r w:rsidR="00A86A77" w:rsidRPr="002040C8">
        <w:rPr>
          <w:rFonts w:ascii="Times New Roman" w:hAnsi="Times New Roman"/>
          <w:bCs/>
          <w:sz w:val="28"/>
          <w:szCs w:val="28"/>
          <w:lang w:eastAsia="ru-RU"/>
        </w:rPr>
        <w:t>судді Шевченківського районного суду м</w:t>
      </w:r>
      <w:r w:rsidR="0002696C" w:rsidRPr="002040C8">
        <w:rPr>
          <w:rFonts w:ascii="Times New Roman" w:hAnsi="Times New Roman"/>
          <w:bCs/>
          <w:sz w:val="28"/>
          <w:szCs w:val="28"/>
          <w:lang w:eastAsia="ru-RU"/>
        </w:rPr>
        <w:t>іста</w:t>
      </w:r>
      <w:r w:rsidR="00A86A77" w:rsidRPr="002040C8">
        <w:rPr>
          <w:rFonts w:ascii="Times New Roman" w:hAnsi="Times New Roman"/>
          <w:bCs/>
          <w:sz w:val="28"/>
          <w:szCs w:val="28"/>
          <w:lang w:eastAsia="ru-RU"/>
        </w:rPr>
        <w:t xml:space="preserve"> Дніпра (раніше судді Бабушкінського районного суду м</w:t>
      </w:r>
      <w:r w:rsidR="0002696C" w:rsidRPr="002040C8">
        <w:rPr>
          <w:rFonts w:ascii="Times New Roman" w:hAnsi="Times New Roman"/>
          <w:bCs/>
          <w:sz w:val="28"/>
          <w:szCs w:val="28"/>
          <w:lang w:eastAsia="ru-RU"/>
        </w:rPr>
        <w:t>іста</w:t>
      </w:r>
      <w:r w:rsidR="00A86A77" w:rsidRPr="002040C8">
        <w:rPr>
          <w:rFonts w:ascii="Times New Roman" w:hAnsi="Times New Roman"/>
          <w:bCs/>
          <w:sz w:val="28"/>
          <w:szCs w:val="28"/>
          <w:lang w:eastAsia="ru-RU"/>
        </w:rPr>
        <w:t xml:space="preserve"> Дніпропетровська) </w:t>
      </w:r>
      <w:r w:rsidR="00A86A77" w:rsidRPr="002040C8">
        <w:rPr>
          <w:rFonts w:ascii="Times New Roman" w:eastAsia="Times New Roman" w:hAnsi="Times New Roman"/>
          <w:bCs/>
          <w:sz w:val="28"/>
          <w:szCs w:val="28"/>
          <w:lang w:eastAsia="ru-RU"/>
        </w:rPr>
        <w:t>Марущак С.Л.</w:t>
      </w:r>
      <w:r w:rsidR="00E53804" w:rsidRPr="002040C8">
        <w:rPr>
          <w:rFonts w:ascii="Times New Roman" w:eastAsia="Times New Roman" w:hAnsi="Times New Roman"/>
          <w:bCs/>
          <w:sz w:val="28"/>
          <w:szCs w:val="28"/>
          <w:lang w:eastAsia="ru-RU"/>
        </w:rPr>
        <w:t>,</w:t>
      </w:r>
      <w:r w:rsidR="00E53804" w:rsidRPr="002040C8">
        <w:rPr>
          <w:rFonts w:ascii="Times New Roman" w:hAnsi="Times New Roman"/>
          <w:bCs/>
          <w:sz w:val="28"/>
          <w:szCs w:val="28"/>
          <w:lang w:eastAsia="ru-RU"/>
        </w:rPr>
        <w:t xml:space="preserve"> </w:t>
      </w:r>
      <w:r w:rsidRPr="002040C8">
        <w:rPr>
          <w:rFonts w:ascii="Times New Roman" w:hAnsi="Times New Roman"/>
          <w:bCs/>
          <w:sz w:val="28"/>
          <w:szCs w:val="28"/>
          <w:lang w:eastAsia="ru-RU"/>
        </w:rPr>
        <w:t>із них:</w:t>
      </w:r>
      <w:r w:rsidR="0074607A" w:rsidRPr="002040C8">
        <w:rPr>
          <w:rFonts w:ascii="Times New Roman" w:hAnsi="Times New Roman"/>
          <w:bCs/>
          <w:sz w:val="28"/>
          <w:szCs w:val="28"/>
          <w:lang w:eastAsia="ru-RU"/>
        </w:rPr>
        <w:t xml:space="preserve"> </w:t>
      </w:r>
      <w:r w:rsidRPr="002040C8">
        <w:rPr>
          <w:rFonts w:ascii="Times New Roman" w:hAnsi="Times New Roman"/>
          <w:bCs/>
          <w:sz w:val="28"/>
          <w:szCs w:val="28"/>
          <w:lang w:eastAsia="ru-RU"/>
        </w:rPr>
        <w:t>залишено без розгляду та повернуто скаржник</w:t>
      </w:r>
      <w:r w:rsidR="0074607A" w:rsidRPr="002040C8">
        <w:rPr>
          <w:rFonts w:ascii="Times New Roman" w:hAnsi="Times New Roman"/>
          <w:bCs/>
          <w:sz w:val="28"/>
          <w:szCs w:val="28"/>
          <w:lang w:eastAsia="ru-RU"/>
        </w:rPr>
        <w:t>ам 1</w:t>
      </w:r>
      <w:r w:rsidR="00053940" w:rsidRPr="002040C8">
        <w:rPr>
          <w:rFonts w:ascii="Times New Roman" w:hAnsi="Times New Roman"/>
          <w:bCs/>
          <w:sz w:val="28"/>
          <w:szCs w:val="28"/>
          <w:lang w:eastAsia="ru-RU"/>
        </w:rPr>
        <w:t>5</w:t>
      </w:r>
      <w:r w:rsidR="0074607A" w:rsidRPr="002040C8">
        <w:rPr>
          <w:rFonts w:ascii="Times New Roman" w:hAnsi="Times New Roman"/>
          <w:bCs/>
          <w:sz w:val="28"/>
          <w:szCs w:val="28"/>
          <w:lang w:eastAsia="ru-RU"/>
        </w:rPr>
        <w:t xml:space="preserve"> скарг</w:t>
      </w:r>
      <w:r w:rsidRPr="002040C8">
        <w:rPr>
          <w:rFonts w:ascii="Times New Roman" w:hAnsi="Times New Roman"/>
          <w:bCs/>
          <w:sz w:val="28"/>
          <w:szCs w:val="28"/>
          <w:lang w:eastAsia="ru-RU"/>
        </w:rPr>
        <w:t xml:space="preserve">; </w:t>
      </w:r>
      <w:bookmarkStart w:id="3" w:name="_Hlk224549547"/>
      <w:r w:rsidR="00053940" w:rsidRPr="002040C8">
        <w:rPr>
          <w:rFonts w:ascii="Times New Roman" w:hAnsi="Times New Roman"/>
          <w:bCs/>
          <w:sz w:val="28"/>
          <w:szCs w:val="28"/>
          <w:lang w:eastAsia="ru-RU"/>
        </w:rPr>
        <w:t xml:space="preserve">за результатами розгляду 24 скарг відмовлено у відкритті дисциплінарних справ; </w:t>
      </w:r>
      <w:r w:rsidR="001464BE" w:rsidRPr="002040C8">
        <w:rPr>
          <w:rFonts w:ascii="Times New Roman" w:hAnsi="Times New Roman"/>
          <w:bCs/>
          <w:sz w:val="28"/>
          <w:szCs w:val="28"/>
          <w:lang w:eastAsia="ru-RU"/>
        </w:rPr>
        <w:t xml:space="preserve">за результатами розгляду 2 дисциплінарних скарг прийнято рішення про </w:t>
      </w:r>
      <w:r w:rsidR="001464BE" w:rsidRPr="002040C8">
        <w:rPr>
          <w:rFonts w:ascii="Times New Roman" w:hAnsi="Times New Roman"/>
          <w:bCs/>
          <w:sz w:val="28"/>
          <w:szCs w:val="28"/>
          <w:lang w:eastAsia="ru-RU"/>
        </w:rPr>
        <w:lastRenderedPageBreak/>
        <w:t>відкриття дисциплінарних справ та у подальшому відмовлено у притягненні до дисциплінарної відповідальності, припинен</w:t>
      </w:r>
      <w:r w:rsidR="00053940" w:rsidRPr="002040C8">
        <w:rPr>
          <w:rFonts w:ascii="Times New Roman" w:hAnsi="Times New Roman"/>
          <w:bCs/>
          <w:sz w:val="28"/>
          <w:szCs w:val="28"/>
          <w:lang w:eastAsia="ru-RU"/>
        </w:rPr>
        <w:t>і</w:t>
      </w:r>
      <w:r w:rsidR="001464BE" w:rsidRPr="002040C8">
        <w:rPr>
          <w:rFonts w:ascii="Times New Roman" w:hAnsi="Times New Roman"/>
          <w:bCs/>
          <w:sz w:val="28"/>
          <w:szCs w:val="28"/>
          <w:lang w:eastAsia="ru-RU"/>
        </w:rPr>
        <w:t xml:space="preserve"> дисциплінарн</w:t>
      </w:r>
      <w:r w:rsidR="00053940" w:rsidRPr="002040C8">
        <w:rPr>
          <w:rFonts w:ascii="Times New Roman" w:hAnsi="Times New Roman"/>
          <w:bCs/>
          <w:sz w:val="28"/>
          <w:szCs w:val="28"/>
          <w:lang w:eastAsia="ru-RU"/>
        </w:rPr>
        <w:t>і</w:t>
      </w:r>
      <w:r w:rsidR="001464BE" w:rsidRPr="002040C8">
        <w:rPr>
          <w:rFonts w:ascii="Times New Roman" w:hAnsi="Times New Roman"/>
          <w:bCs/>
          <w:sz w:val="28"/>
          <w:szCs w:val="28"/>
          <w:lang w:eastAsia="ru-RU"/>
        </w:rPr>
        <w:t xml:space="preserve"> провадження;</w:t>
      </w:r>
      <w:bookmarkEnd w:id="3"/>
      <w:r w:rsidR="001464BE" w:rsidRPr="002040C8">
        <w:rPr>
          <w:rFonts w:ascii="Times New Roman" w:hAnsi="Times New Roman"/>
          <w:bCs/>
          <w:sz w:val="28"/>
          <w:szCs w:val="28"/>
          <w:lang w:eastAsia="ru-RU"/>
        </w:rPr>
        <w:t xml:space="preserve"> </w:t>
      </w:r>
      <w:r w:rsidR="00053940" w:rsidRPr="002040C8">
        <w:rPr>
          <w:rFonts w:ascii="Times New Roman" w:hAnsi="Times New Roman"/>
          <w:bCs/>
          <w:sz w:val="28"/>
          <w:szCs w:val="28"/>
          <w:lang w:eastAsia="ru-RU"/>
        </w:rPr>
        <w:t>3</w:t>
      </w:r>
      <w:r w:rsidR="0002696C" w:rsidRPr="002040C8">
        <w:rPr>
          <w:rFonts w:ascii="Times New Roman" w:hAnsi="Times New Roman"/>
          <w:bCs/>
          <w:sz w:val="28"/>
          <w:szCs w:val="28"/>
          <w:lang w:eastAsia="ru-RU"/>
        </w:rPr>
        <w:t> </w:t>
      </w:r>
      <w:r w:rsidRPr="002040C8">
        <w:rPr>
          <w:rFonts w:ascii="Times New Roman" w:hAnsi="Times New Roman"/>
          <w:bCs/>
          <w:sz w:val="28"/>
          <w:szCs w:val="28"/>
          <w:lang w:eastAsia="ru-RU"/>
        </w:rPr>
        <w:t>скарг</w:t>
      </w:r>
      <w:r w:rsidR="00053940" w:rsidRPr="002040C8">
        <w:rPr>
          <w:rFonts w:ascii="Times New Roman" w:hAnsi="Times New Roman"/>
          <w:bCs/>
          <w:sz w:val="28"/>
          <w:szCs w:val="28"/>
          <w:lang w:eastAsia="ru-RU"/>
        </w:rPr>
        <w:t>и</w:t>
      </w:r>
      <w:r w:rsidRPr="002040C8">
        <w:rPr>
          <w:rFonts w:ascii="Times New Roman" w:hAnsi="Times New Roman"/>
          <w:bCs/>
          <w:sz w:val="28"/>
          <w:szCs w:val="28"/>
          <w:lang w:eastAsia="ru-RU"/>
        </w:rPr>
        <w:t xml:space="preserve"> перебува</w:t>
      </w:r>
      <w:r w:rsidR="00053940" w:rsidRPr="002040C8">
        <w:rPr>
          <w:rFonts w:ascii="Times New Roman" w:hAnsi="Times New Roman"/>
          <w:bCs/>
          <w:sz w:val="28"/>
          <w:szCs w:val="28"/>
          <w:lang w:eastAsia="ru-RU"/>
        </w:rPr>
        <w:t>ють</w:t>
      </w:r>
      <w:r w:rsidRPr="002040C8">
        <w:rPr>
          <w:rFonts w:ascii="Times New Roman" w:hAnsi="Times New Roman"/>
          <w:bCs/>
          <w:sz w:val="28"/>
          <w:szCs w:val="28"/>
          <w:lang w:eastAsia="ru-RU"/>
        </w:rPr>
        <w:t xml:space="preserve"> на розгляді</w:t>
      </w:r>
      <w:r w:rsidR="00053940" w:rsidRPr="002040C8">
        <w:rPr>
          <w:rFonts w:ascii="Times New Roman" w:hAnsi="Times New Roman"/>
          <w:bCs/>
          <w:sz w:val="28"/>
          <w:szCs w:val="28"/>
          <w:lang w:eastAsia="ru-RU"/>
        </w:rPr>
        <w:t xml:space="preserve"> та  рішень щодо них ухвалено не було</w:t>
      </w:r>
      <w:r w:rsidRPr="002040C8">
        <w:rPr>
          <w:rFonts w:ascii="Times New Roman" w:hAnsi="Times New Roman"/>
          <w:bCs/>
          <w:sz w:val="28"/>
          <w:szCs w:val="28"/>
          <w:lang w:eastAsia="ru-RU"/>
        </w:rPr>
        <w:t>.</w:t>
      </w:r>
    </w:p>
    <w:p w:rsidR="00EB1558" w:rsidRPr="002040C8" w:rsidRDefault="00EB1558" w:rsidP="00EB1558">
      <w:pPr>
        <w:shd w:val="clear" w:color="auto" w:fill="FFFFFF"/>
        <w:spacing w:after="0" w:line="240" w:lineRule="auto"/>
        <w:ind w:right="-1" w:firstLine="567"/>
        <w:contextualSpacing/>
        <w:jc w:val="both"/>
        <w:rPr>
          <w:rFonts w:ascii="Times New Roman" w:hAnsi="Times New Roman"/>
          <w:bCs/>
          <w:sz w:val="28"/>
          <w:szCs w:val="28"/>
          <w:lang w:eastAsia="ru-RU"/>
        </w:rPr>
      </w:pPr>
      <w:r w:rsidRPr="002040C8">
        <w:rPr>
          <w:rFonts w:ascii="Times New Roman" w:hAnsi="Times New Roman"/>
          <w:bCs/>
          <w:sz w:val="28"/>
          <w:szCs w:val="28"/>
          <w:lang w:eastAsia="ru-RU"/>
        </w:rPr>
        <w:t xml:space="preserve">На день надання відповіді на запит до Вищої ради правосуддя не надходило також матеріалів про звільнення </w:t>
      </w:r>
      <w:r w:rsidRPr="002040C8">
        <w:rPr>
          <w:rFonts w:ascii="Times New Roman" w:eastAsia="Times New Roman" w:hAnsi="Times New Roman"/>
          <w:bCs/>
          <w:sz w:val="28"/>
          <w:szCs w:val="28"/>
          <w:lang w:eastAsia="ru-RU"/>
        </w:rPr>
        <w:t>Марущак С.Л.</w:t>
      </w:r>
      <w:r w:rsidRPr="002040C8">
        <w:rPr>
          <w:rFonts w:ascii="Times New Roman" w:hAnsi="Times New Roman"/>
          <w:bCs/>
          <w:sz w:val="28"/>
          <w:szCs w:val="28"/>
          <w:lang w:eastAsia="ru-RU"/>
        </w:rPr>
        <w:t xml:space="preserve"> з посади судді Шевченківського районного суду міста Дніпра</w:t>
      </w:r>
      <w:r w:rsidRPr="002040C8">
        <w:rPr>
          <w:rFonts w:ascii="Times New Roman" w:eastAsia="Times New Roman" w:hAnsi="Times New Roman"/>
          <w:bCs/>
          <w:sz w:val="28"/>
          <w:szCs w:val="28"/>
          <w:lang w:eastAsia="ru-RU"/>
        </w:rPr>
        <w:t>.</w:t>
      </w:r>
    </w:p>
    <w:p w:rsidR="003E7078" w:rsidRPr="009F1ACF" w:rsidRDefault="007B13A5" w:rsidP="003E7078">
      <w:pPr>
        <w:shd w:val="clear" w:color="auto" w:fill="FFFFFF"/>
        <w:spacing w:after="0" w:line="240" w:lineRule="auto"/>
        <w:ind w:right="-1" w:firstLine="567"/>
        <w:contextualSpacing/>
        <w:jc w:val="both"/>
        <w:rPr>
          <w:rFonts w:ascii="Times New Roman" w:hAnsi="Times New Roman"/>
          <w:bCs/>
          <w:sz w:val="28"/>
          <w:szCs w:val="28"/>
          <w:lang w:val="ru-RU" w:eastAsia="ru-RU"/>
        </w:rPr>
      </w:pPr>
      <w:r w:rsidRPr="002040C8">
        <w:rPr>
          <w:rFonts w:ascii="Times New Roman" w:hAnsi="Times New Roman"/>
          <w:bCs/>
          <w:sz w:val="28"/>
          <w:szCs w:val="28"/>
          <w:lang w:eastAsia="ru-RU"/>
        </w:rPr>
        <w:t xml:space="preserve">Щодо порушеного питання 6 пункту запиту надати у вигляді </w:t>
      </w:r>
      <w:r w:rsidR="00F40980" w:rsidRPr="002040C8">
        <w:rPr>
          <w:rFonts w:ascii="Times New Roman" w:hAnsi="Times New Roman"/>
          <w:bCs/>
          <w:sz w:val="28"/>
          <w:szCs w:val="28"/>
          <w:lang w:eastAsia="ru-RU"/>
        </w:rPr>
        <w:br/>
      </w:r>
      <w:r w:rsidRPr="002040C8">
        <w:rPr>
          <w:rFonts w:ascii="Times New Roman" w:hAnsi="Times New Roman"/>
          <w:bCs/>
          <w:sz w:val="28"/>
          <w:szCs w:val="28"/>
          <w:lang w:eastAsia="ru-RU"/>
        </w:rPr>
        <w:t xml:space="preserve">скан-копії такі документи: «…подання Вищої ради правосуддя (або іншого уповноваженого органу) до Президента України про призначення </w:t>
      </w:r>
      <w:r w:rsidR="00F40980" w:rsidRPr="002040C8">
        <w:rPr>
          <w:rFonts w:ascii="Times New Roman" w:hAnsi="Times New Roman"/>
          <w:bCs/>
          <w:sz w:val="28"/>
          <w:szCs w:val="28"/>
          <w:lang w:eastAsia="ru-RU"/>
        </w:rPr>
        <w:br/>
      </w:r>
      <w:r w:rsidR="00197852" w:rsidRPr="002040C8">
        <w:rPr>
          <w:rFonts w:ascii="Times New Roman" w:hAnsi="Times New Roman"/>
          <w:bCs/>
          <w:sz w:val="28"/>
          <w:szCs w:val="28"/>
          <w:lang w:eastAsia="ru-RU"/>
        </w:rPr>
        <w:t>Марущак Світлани Леонідівни суддею Бабушкінського районного суду м.</w:t>
      </w:r>
      <w:r w:rsidR="00451A8C" w:rsidRPr="002040C8">
        <w:rPr>
          <w:rFonts w:ascii="Times New Roman" w:hAnsi="Times New Roman"/>
          <w:bCs/>
          <w:sz w:val="28"/>
          <w:szCs w:val="28"/>
          <w:lang w:eastAsia="ru-RU"/>
        </w:rPr>
        <w:t> </w:t>
      </w:r>
      <w:r w:rsidR="00197852" w:rsidRPr="002040C8">
        <w:rPr>
          <w:rFonts w:ascii="Times New Roman" w:hAnsi="Times New Roman"/>
          <w:bCs/>
          <w:sz w:val="28"/>
          <w:szCs w:val="28"/>
          <w:lang w:eastAsia="ru-RU"/>
        </w:rPr>
        <w:t>Дніпропетровська</w:t>
      </w:r>
      <w:r w:rsidRPr="002040C8">
        <w:rPr>
          <w:rFonts w:ascii="Times New Roman" w:hAnsi="Times New Roman"/>
          <w:bCs/>
          <w:sz w:val="28"/>
          <w:szCs w:val="28"/>
          <w:lang w:eastAsia="ru-RU"/>
        </w:rPr>
        <w:t>, рішення Вищої ради правосуддя (або іншого уповноваженого органу) про внесенн</w:t>
      </w:r>
      <w:r w:rsidR="00E53804" w:rsidRPr="002040C8">
        <w:rPr>
          <w:rFonts w:ascii="Times New Roman" w:hAnsi="Times New Roman"/>
          <w:bCs/>
          <w:sz w:val="28"/>
          <w:szCs w:val="28"/>
          <w:lang w:eastAsia="ru-RU"/>
        </w:rPr>
        <w:t xml:space="preserve">я Президентові України подання </w:t>
      </w:r>
      <w:r w:rsidRPr="002040C8">
        <w:rPr>
          <w:rFonts w:ascii="Times New Roman" w:hAnsi="Times New Roman"/>
          <w:bCs/>
          <w:sz w:val="28"/>
          <w:szCs w:val="28"/>
          <w:lang w:eastAsia="ru-RU"/>
        </w:rPr>
        <w:t>про призначення</w:t>
      </w:r>
      <w:r w:rsidR="00197852" w:rsidRPr="002040C8">
        <w:rPr>
          <w:rFonts w:ascii="Times New Roman" w:hAnsi="Times New Roman"/>
          <w:bCs/>
          <w:sz w:val="28"/>
          <w:szCs w:val="28"/>
          <w:lang w:eastAsia="ru-RU"/>
        </w:rPr>
        <w:t>…</w:t>
      </w:r>
      <w:r w:rsidRPr="002040C8">
        <w:rPr>
          <w:rFonts w:ascii="Times New Roman" w:hAnsi="Times New Roman"/>
          <w:bCs/>
          <w:sz w:val="28"/>
          <w:szCs w:val="28"/>
          <w:lang w:eastAsia="ru-RU"/>
        </w:rPr>
        <w:t xml:space="preserve">» повідомляємо таке. </w:t>
      </w:r>
    </w:p>
    <w:p w:rsidR="00451A8C" w:rsidRPr="002040C8" w:rsidRDefault="00451A8C" w:rsidP="00451A8C">
      <w:pPr>
        <w:shd w:val="clear" w:color="auto" w:fill="FFFFFF"/>
        <w:spacing w:after="0" w:line="240" w:lineRule="auto"/>
        <w:ind w:firstLine="567"/>
        <w:jc w:val="both"/>
        <w:rPr>
          <w:rFonts w:ascii="Times New Roman" w:hAnsi="Times New Roman"/>
          <w:sz w:val="28"/>
          <w:szCs w:val="28"/>
        </w:rPr>
      </w:pPr>
      <w:r w:rsidRPr="002040C8">
        <w:rPr>
          <w:rFonts w:ascii="Times New Roman" w:eastAsia="Times New Roman" w:hAnsi="Times New Roman"/>
          <w:bCs/>
          <w:sz w:val="28"/>
          <w:szCs w:val="28"/>
          <w:lang w:eastAsia="ru-RU"/>
        </w:rPr>
        <w:t xml:space="preserve">Відповідно до </w:t>
      </w:r>
      <w:r w:rsidRPr="002040C8">
        <w:rPr>
          <w:rFonts w:ascii="Times New Roman" w:eastAsia="Times New Roman" w:hAnsi="Times New Roman"/>
          <w:bCs/>
          <w:color w:val="000000"/>
          <w:sz w:val="28"/>
          <w:szCs w:val="28"/>
          <w:lang w:eastAsia="ru-RU"/>
        </w:rPr>
        <w:t xml:space="preserve">рішення </w:t>
      </w:r>
      <w:r w:rsidRPr="002040C8">
        <w:rPr>
          <w:rFonts w:ascii="Times New Roman" w:hAnsi="Times New Roman"/>
          <w:color w:val="000000"/>
          <w:sz w:val="28"/>
          <w:szCs w:val="28"/>
        </w:rPr>
        <w:t>Вищої ради юстиції від 6 лютого 2002 року №</w:t>
      </w:r>
      <w:r w:rsidR="00BB4AE3" w:rsidRPr="002040C8">
        <w:rPr>
          <w:rFonts w:ascii="Times New Roman" w:hAnsi="Times New Roman"/>
          <w:color w:val="000000"/>
          <w:sz w:val="28"/>
          <w:szCs w:val="28"/>
        </w:rPr>
        <w:t> </w:t>
      </w:r>
      <w:r w:rsidRPr="002040C8">
        <w:rPr>
          <w:rFonts w:ascii="Times New Roman" w:hAnsi="Times New Roman"/>
          <w:color w:val="000000"/>
          <w:sz w:val="28"/>
          <w:szCs w:val="28"/>
        </w:rPr>
        <w:t xml:space="preserve">106 Президентові України внесено подання про призначення </w:t>
      </w:r>
      <w:r w:rsidRPr="002040C8">
        <w:rPr>
          <w:rFonts w:ascii="Times New Roman" w:hAnsi="Times New Roman"/>
          <w:color w:val="000000"/>
          <w:sz w:val="28"/>
          <w:szCs w:val="28"/>
        </w:rPr>
        <w:br/>
        <w:t xml:space="preserve">Тюкової (Марущак) С.Л. </w:t>
      </w:r>
      <w:r w:rsidRPr="002040C8">
        <w:rPr>
          <w:rFonts w:ascii="Times New Roman" w:eastAsia="Times New Roman" w:hAnsi="Times New Roman"/>
          <w:bCs/>
          <w:color w:val="1D1D1B"/>
          <w:sz w:val="28"/>
          <w:szCs w:val="28"/>
          <w:shd w:val="clear" w:color="auto" w:fill="FFFFFF"/>
          <w:lang w:eastAsia="uk-UA"/>
        </w:rPr>
        <w:t xml:space="preserve">на посаду судді Бабушкінського районного суду міста Дніпропетровська </w:t>
      </w:r>
      <w:r w:rsidRPr="002040C8">
        <w:rPr>
          <w:rFonts w:ascii="Times New Roman" w:eastAsia="Times New Roman" w:hAnsi="Times New Roman"/>
          <w:bCs/>
          <w:sz w:val="28"/>
          <w:szCs w:val="28"/>
          <w:lang w:eastAsia="ru-RU"/>
        </w:rPr>
        <w:t>строком на п’ять років</w:t>
      </w:r>
      <w:r w:rsidRPr="002040C8">
        <w:rPr>
          <w:rFonts w:ascii="Times New Roman" w:hAnsi="Times New Roman"/>
          <w:sz w:val="28"/>
          <w:szCs w:val="28"/>
        </w:rPr>
        <w:t>.</w:t>
      </w:r>
    </w:p>
    <w:p w:rsidR="00357FA2" w:rsidRPr="002040C8" w:rsidRDefault="00357FA2" w:rsidP="00357FA2">
      <w:pPr>
        <w:tabs>
          <w:tab w:val="left" w:pos="567"/>
          <w:tab w:val="left" w:pos="709"/>
        </w:tabs>
        <w:spacing w:after="0" w:line="240" w:lineRule="auto"/>
        <w:ind w:right="-1" w:firstLine="567"/>
        <w:contextualSpacing/>
        <w:jc w:val="both"/>
        <w:rPr>
          <w:rFonts w:ascii="Times New Roman" w:hAnsi="Times New Roman"/>
          <w:sz w:val="28"/>
          <w:szCs w:val="28"/>
        </w:rPr>
      </w:pPr>
      <w:r w:rsidRPr="002040C8">
        <w:rPr>
          <w:rFonts w:ascii="Times New Roman" w:hAnsi="Times New Roman"/>
          <w:sz w:val="28"/>
          <w:szCs w:val="28"/>
        </w:rPr>
        <w:t xml:space="preserve">Оригінал подання Вищої ради юстиції про призначення </w:t>
      </w:r>
      <w:r w:rsidRPr="002040C8">
        <w:rPr>
          <w:rFonts w:ascii="Times New Roman" w:hAnsi="Times New Roman"/>
          <w:sz w:val="28"/>
          <w:szCs w:val="28"/>
        </w:rPr>
        <w:br/>
      </w:r>
      <w:r w:rsidRPr="002040C8">
        <w:rPr>
          <w:rFonts w:ascii="Times New Roman" w:eastAsia="Times New Roman" w:hAnsi="Times New Roman"/>
          <w:sz w:val="28"/>
          <w:szCs w:val="28"/>
          <w:lang w:eastAsia="uk-UA"/>
        </w:rPr>
        <w:t xml:space="preserve">Марущак С.Л. </w:t>
      </w:r>
      <w:r w:rsidRPr="002040C8">
        <w:rPr>
          <w:rFonts w:ascii="Times New Roman" w:hAnsi="Times New Roman"/>
          <w:bCs/>
          <w:sz w:val="28"/>
          <w:szCs w:val="28"/>
          <w:lang w:eastAsia="ru-RU"/>
        </w:rPr>
        <w:t xml:space="preserve">на посаду </w:t>
      </w:r>
      <w:r w:rsidRPr="002040C8">
        <w:rPr>
          <w:rFonts w:ascii="Times New Roman" w:eastAsia="Times New Roman" w:hAnsi="Times New Roman"/>
          <w:bCs/>
          <w:color w:val="1D1D1B"/>
          <w:sz w:val="28"/>
          <w:szCs w:val="28"/>
          <w:shd w:val="clear" w:color="auto" w:fill="FFFFFF"/>
          <w:lang w:eastAsia="uk-UA"/>
        </w:rPr>
        <w:t xml:space="preserve">Бабушкінського районного суду міста Дніпропетровська </w:t>
      </w:r>
      <w:r w:rsidRPr="002040C8">
        <w:rPr>
          <w:rFonts w:ascii="Times New Roman" w:hAnsi="Times New Roman"/>
          <w:sz w:val="28"/>
          <w:szCs w:val="28"/>
        </w:rPr>
        <w:t xml:space="preserve">було надіслано до Адміністрації Президента України </w:t>
      </w:r>
      <w:r w:rsidR="009F1ACF">
        <w:rPr>
          <w:rFonts w:ascii="Times New Roman" w:hAnsi="Times New Roman"/>
          <w:sz w:val="28"/>
          <w:szCs w:val="28"/>
        </w:rPr>
        <w:br/>
      </w:r>
      <w:r w:rsidRPr="002040C8">
        <w:rPr>
          <w:rFonts w:ascii="Times New Roman" w:hAnsi="Times New Roman"/>
          <w:sz w:val="28"/>
          <w:szCs w:val="28"/>
        </w:rPr>
        <w:t>(нині Офіс Президента України), у зв’язку з чим відсутня можливість зробити його примірник у вигляді «скан-копії».</w:t>
      </w:r>
    </w:p>
    <w:p w:rsidR="002040C8" w:rsidRPr="002040C8" w:rsidRDefault="00357FA2" w:rsidP="002040C8">
      <w:pPr>
        <w:spacing w:after="0" w:line="240" w:lineRule="auto"/>
        <w:ind w:right="-1" w:firstLine="567"/>
        <w:contextualSpacing/>
        <w:jc w:val="both"/>
        <w:rPr>
          <w:rFonts w:ascii="Times New Roman" w:hAnsi="Times New Roman"/>
          <w:sz w:val="28"/>
          <w:szCs w:val="28"/>
        </w:rPr>
      </w:pPr>
      <w:r w:rsidRPr="002040C8">
        <w:rPr>
          <w:rFonts w:ascii="Times New Roman" w:hAnsi="Times New Roman"/>
          <w:sz w:val="28"/>
          <w:szCs w:val="28"/>
        </w:rPr>
        <w:t xml:space="preserve">Ураховуючи викладене, надсилаємо наявну у Вищій раді правосуддя інформацію </w:t>
      </w:r>
      <w:r w:rsidR="00EB1558" w:rsidRPr="009F1ACF">
        <w:rPr>
          <w:rFonts w:ascii="Times New Roman" w:hAnsi="Times New Roman"/>
          <w:sz w:val="28"/>
          <w:szCs w:val="28"/>
        </w:rPr>
        <w:t>у</w:t>
      </w:r>
      <w:r w:rsidRPr="002040C8">
        <w:rPr>
          <w:rFonts w:ascii="Times New Roman" w:hAnsi="Times New Roman"/>
          <w:sz w:val="28"/>
          <w:szCs w:val="28"/>
        </w:rPr>
        <w:t xml:space="preserve"> вигляді витяг</w:t>
      </w:r>
      <w:r w:rsidR="00EB1558" w:rsidRPr="009F1ACF">
        <w:rPr>
          <w:rFonts w:ascii="Times New Roman" w:hAnsi="Times New Roman"/>
          <w:sz w:val="28"/>
          <w:szCs w:val="28"/>
        </w:rPr>
        <w:t>у</w:t>
      </w:r>
      <w:r w:rsidR="002040C8" w:rsidRPr="009F1ACF">
        <w:rPr>
          <w:rFonts w:ascii="Times New Roman" w:hAnsi="Times New Roman"/>
          <w:sz w:val="28"/>
          <w:szCs w:val="28"/>
        </w:rPr>
        <w:t xml:space="preserve"> </w:t>
      </w:r>
      <w:r w:rsidRPr="002040C8">
        <w:rPr>
          <w:rFonts w:ascii="Times New Roman" w:hAnsi="Times New Roman"/>
          <w:sz w:val="28"/>
          <w:szCs w:val="28"/>
        </w:rPr>
        <w:t>з подання Вищої ради юстиції</w:t>
      </w:r>
      <w:r w:rsidR="00EB1558" w:rsidRPr="009F1ACF">
        <w:rPr>
          <w:rFonts w:ascii="Times New Roman" w:hAnsi="Times New Roman"/>
          <w:sz w:val="28"/>
          <w:szCs w:val="28"/>
        </w:rPr>
        <w:t xml:space="preserve"> </w:t>
      </w:r>
      <w:r w:rsidRPr="002040C8">
        <w:rPr>
          <w:rFonts w:ascii="Times New Roman" w:hAnsi="Times New Roman"/>
          <w:sz w:val="28"/>
          <w:szCs w:val="28"/>
        </w:rPr>
        <w:t xml:space="preserve">від 8 лютого 2002 року № 36/01 </w:t>
      </w:r>
      <w:r w:rsidR="00EB1558" w:rsidRPr="009F1ACF">
        <w:rPr>
          <w:rFonts w:ascii="Times New Roman" w:hAnsi="Times New Roman"/>
          <w:sz w:val="28"/>
          <w:szCs w:val="28"/>
        </w:rPr>
        <w:t>у</w:t>
      </w:r>
      <w:r w:rsidRPr="002040C8">
        <w:rPr>
          <w:rFonts w:ascii="Times New Roman" w:hAnsi="Times New Roman"/>
          <w:sz w:val="28"/>
          <w:szCs w:val="28"/>
        </w:rPr>
        <w:t xml:space="preserve"> частині щодо призначення </w:t>
      </w:r>
      <w:r w:rsidRPr="002040C8">
        <w:rPr>
          <w:rFonts w:ascii="Times New Roman" w:eastAsia="Times New Roman" w:hAnsi="Times New Roman"/>
          <w:sz w:val="28"/>
          <w:szCs w:val="28"/>
          <w:lang w:eastAsia="uk-UA"/>
        </w:rPr>
        <w:t xml:space="preserve">Марущак С.Л. </w:t>
      </w:r>
      <w:r w:rsidRPr="002040C8">
        <w:rPr>
          <w:rFonts w:ascii="Times New Roman" w:hAnsi="Times New Roman"/>
          <w:bCs/>
          <w:sz w:val="28"/>
          <w:szCs w:val="28"/>
          <w:lang w:eastAsia="ru-RU"/>
        </w:rPr>
        <w:t xml:space="preserve">на посаду </w:t>
      </w:r>
      <w:r w:rsidRPr="002040C8">
        <w:rPr>
          <w:rFonts w:ascii="Times New Roman" w:eastAsia="Times New Roman" w:hAnsi="Times New Roman"/>
          <w:bCs/>
          <w:color w:val="1D1D1B"/>
          <w:sz w:val="28"/>
          <w:szCs w:val="28"/>
          <w:shd w:val="clear" w:color="auto" w:fill="FFFFFF"/>
          <w:lang w:eastAsia="uk-UA"/>
        </w:rPr>
        <w:t xml:space="preserve">Бабушкінського районного суду міста Дніпропетровська </w:t>
      </w:r>
      <w:r w:rsidRPr="002040C8">
        <w:rPr>
          <w:rFonts w:ascii="Times New Roman" w:hAnsi="Times New Roman"/>
          <w:sz w:val="28"/>
          <w:szCs w:val="28"/>
        </w:rPr>
        <w:t xml:space="preserve">строком на п’ять років, а також копію </w:t>
      </w:r>
      <w:r w:rsidRPr="002040C8">
        <w:rPr>
          <w:rFonts w:ascii="Times New Roman" w:eastAsia="Times New Roman" w:hAnsi="Times New Roman"/>
          <w:bCs/>
          <w:color w:val="000000"/>
          <w:sz w:val="28"/>
          <w:szCs w:val="28"/>
          <w:lang w:eastAsia="ru-RU"/>
        </w:rPr>
        <w:t xml:space="preserve">рішення </w:t>
      </w:r>
      <w:r w:rsidRPr="002040C8">
        <w:rPr>
          <w:rFonts w:ascii="Times New Roman" w:hAnsi="Times New Roman"/>
          <w:color w:val="000000"/>
          <w:sz w:val="28"/>
          <w:szCs w:val="28"/>
        </w:rPr>
        <w:t>Вищої ради юстиції від 6 лютого 2002 року № 106</w:t>
      </w:r>
      <w:r w:rsidR="002040C8" w:rsidRPr="002040C8">
        <w:rPr>
          <w:rFonts w:ascii="Times New Roman" w:hAnsi="Times New Roman"/>
          <w:sz w:val="28"/>
          <w:szCs w:val="28"/>
        </w:rPr>
        <w:t xml:space="preserve"> (додаються з урахуванням дотримання вимог законодавства у сфері захисту персональних даних).</w:t>
      </w:r>
    </w:p>
    <w:p w:rsidR="009F1ACF" w:rsidRDefault="00451A8C" w:rsidP="009F1ACF">
      <w:pPr>
        <w:spacing w:after="0" w:line="259" w:lineRule="auto"/>
        <w:ind w:firstLine="567"/>
        <w:jc w:val="both"/>
        <w:rPr>
          <w:rFonts w:ascii="Times New Roman" w:eastAsia="Times New Roman" w:hAnsi="Times New Roman"/>
          <w:sz w:val="28"/>
          <w:szCs w:val="28"/>
          <w:lang w:eastAsia="ru-RU"/>
        </w:rPr>
      </w:pPr>
      <w:r w:rsidRPr="002040C8">
        <w:rPr>
          <w:rFonts w:ascii="Times New Roman" w:hAnsi="Times New Roman"/>
          <w:sz w:val="28"/>
          <w:szCs w:val="28"/>
        </w:rPr>
        <w:t>Указом Президента України від 21 лютого 2002 року № 163/2002</w:t>
      </w:r>
      <w:r w:rsidRPr="002040C8">
        <w:rPr>
          <w:rFonts w:ascii="Times New Roman" w:hAnsi="Times New Roman"/>
          <w:sz w:val="28"/>
          <w:szCs w:val="28"/>
        </w:rPr>
        <w:br/>
        <w:t xml:space="preserve">«Про призначення суддів» Тюкову </w:t>
      </w:r>
      <w:r w:rsidRPr="002040C8">
        <w:rPr>
          <w:rFonts w:ascii="Times New Roman" w:hAnsi="Times New Roman"/>
          <w:color w:val="000000"/>
          <w:sz w:val="28"/>
          <w:szCs w:val="28"/>
        </w:rPr>
        <w:t>(Марущак)</w:t>
      </w:r>
      <w:r w:rsidRPr="002040C8">
        <w:rPr>
          <w:rFonts w:ascii="Times New Roman" w:hAnsi="Times New Roman"/>
          <w:sz w:val="28"/>
          <w:szCs w:val="28"/>
        </w:rPr>
        <w:t xml:space="preserve"> С.Л. призначено на посаду судді </w:t>
      </w:r>
      <w:r w:rsidRPr="002040C8">
        <w:rPr>
          <w:rFonts w:ascii="Times New Roman" w:eastAsia="Times New Roman" w:hAnsi="Times New Roman"/>
          <w:bCs/>
          <w:color w:val="1D1D1B"/>
          <w:sz w:val="28"/>
          <w:szCs w:val="28"/>
          <w:shd w:val="clear" w:color="auto" w:fill="FFFFFF"/>
          <w:lang w:eastAsia="uk-UA"/>
        </w:rPr>
        <w:t>Бабушкінського районного суду міста Дніпропетровська</w:t>
      </w:r>
      <w:r w:rsidRPr="002040C8">
        <w:rPr>
          <w:rFonts w:ascii="Times New Roman" w:eastAsia="Times New Roman" w:hAnsi="Times New Roman"/>
          <w:bCs/>
          <w:sz w:val="28"/>
          <w:szCs w:val="28"/>
          <w:lang w:eastAsia="ru-RU"/>
        </w:rPr>
        <w:t xml:space="preserve"> строком на п’ять років</w:t>
      </w:r>
      <w:r w:rsidRPr="002040C8">
        <w:rPr>
          <w:rFonts w:ascii="Times New Roman" w:eastAsia="Times New Roman" w:hAnsi="Times New Roman"/>
          <w:sz w:val="28"/>
          <w:szCs w:val="28"/>
          <w:lang w:eastAsia="ru-RU"/>
        </w:rPr>
        <w:t>.</w:t>
      </w:r>
    </w:p>
    <w:p w:rsidR="00451A8C" w:rsidRPr="002040C8" w:rsidRDefault="00451A8C" w:rsidP="009F1ACF">
      <w:pPr>
        <w:spacing w:after="0" w:line="259" w:lineRule="auto"/>
        <w:ind w:firstLine="567"/>
        <w:jc w:val="both"/>
        <w:rPr>
          <w:rFonts w:ascii="Times New Roman" w:hAnsi="Times New Roman"/>
          <w:sz w:val="28"/>
          <w:szCs w:val="28"/>
        </w:rPr>
      </w:pPr>
      <w:r w:rsidRPr="002040C8">
        <w:rPr>
          <w:rFonts w:ascii="Times New Roman" w:hAnsi="Times New Roman"/>
          <w:sz w:val="28"/>
          <w:szCs w:val="28"/>
        </w:rPr>
        <w:t>Відповідно до Постанови Верховної Ради України від 20 березня</w:t>
      </w:r>
      <w:r w:rsidRPr="002040C8">
        <w:rPr>
          <w:rFonts w:ascii="Times New Roman" w:hAnsi="Times New Roman"/>
          <w:sz w:val="28"/>
          <w:szCs w:val="28"/>
        </w:rPr>
        <w:br/>
        <w:t>2008 року № 240</w:t>
      </w:r>
      <w:r w:rsidRPr="002040C8">
        <w:rPr>
          <w:rFonts w:ascii="Times New Roman" w:eastAsia="Times New Roman" w:hAnsi="Times New Roman"/>
          <w:sz w:val="28"/>
          <w:szCs w:val="28"/>
          <w:lang w:eastAsia="uk-UA"/>
        </w:rPr>
        <w:t xml:space="preserve">-VІ «Про обрання суддів» Марущак С.Л. </w:t>
      </w:r>
      <w:r w:rsidRPr="002040C8">
        <w:rPr>
          <w:rFonts w:ascii="Times New Roman" w:hAnsi="Times New Roman"/>
          <w:sz w:val="28"/>
          <w:szCs w:val="28"/>
        </w:rPr>
        <w:t xml:space="preserve">обрано суддею </w:t>
      </w:r>
      <w:r w:rsidRPr="002040C8">
        <w:rPr>
          <w:rFonts w:ascii="Times New Roman" w:eastAsia="Times New Roman" w:hAnsi="Times New Roman"/>
          <w:bCs/>
          <w:color w:val="1D1D1B"/>
          <w:sz w:val="28"/>
          <w:szCs w:val="28"/>
          <w:shd w:val="clear" w:color="auto" w:fill="FFFFFF"/>
          <w:lang w:eastAsia="uk-UA"/>
        </w:rPr>
        <w:t>Бабушкінського районного суду міста Дніпропетровська</w:t>
      </w:r>
      <w:r w:rsidRPr="002040C8">
        <w:rPr>
          <w:rFonts w:ascii="Times New Roman" w:eastAsia="Times New Roman" w:hAnsi="Times New Roman"/>
          <w:sz w:val="28"/>
          <w:szCs w:val="28"/>
          <w:lang w:eastAsia="ru-RU"/>
        </w:rPr>
        <w:t xml:space="preserve"> </w:t>
      </w:r>
      <w:r w:rsidRPr="002040C8">
        <w:rPr>
          <w:rFonts w:ascii="Times New Roman" w:hAnsi="Times New Roman"/>
          <w:sz w:val="28"/>
          <w:szCs w:val="28"/>
        </w:rPr>
        <w:t>безстроково</w:t>
      </w:r>
      <w:r w:rsidRPr="002040C8">
        <w:rPr>
          <w:rFonts w:ascii="Times New Roman" w:eastAsia="Times New Roman" w:hAnsi="Times New Roman"/>
          <w:sz w:val="28"/>
          <w:szCs w:val="28"/>
          <w:lang w:eastAsia="ru-RU"/>
        </w:rPr>
        <w:t>.</w:t>
      </w:r>
    </w:p>
    <w:p w:rsidR="007B13A5" w:rsidRPr="00EB1558" w:rsidRDefault="007B13A5" w:rsidP="00F40980">
      <w:pPr>
        <w:shd w:val="clear" w:color="auto" w:fill="FFFFFF"/>
        <w:spacing w:after="0" w:line="240" w:lineRule="auto"/>
        <w:ind w:right="-1" w:firstLine="567"/>
        <w:contextualSpacing/>
        <w:jc w:val="both"/>
        <w:rPr>
          <w:rFonts w:ascii="Times New Roman" w:hAnsi="Times New Roman"/>
          <w:bCs/>
          <w:sz w:val="28"/>
          <w:szCs w:val="28"/>
          <w:lang w:eastAsia="ru-RU"/>
        </w:rPr>
      </w:pPr>
      <w:r w:rsidRPr="00EB1558">
        <w:rPr>
          <w:rFonts w:ascii="Times New Roman" w:hAnsi="Times New Roman"/>
          <w:sz w:val="28"/>
          <w:szCs w:val="28"/>
        </w:rPr>
        <w:t xml:space="preserve">З приводу надання іншої запитуваної інформації у 6 пункті запиту </w:t>
      </w:r>
      <w:r w:rsidR="00F40980" w:rsidRPr="00EB1558">
        <w:rPr>
          <w:rFonts w:ascii="Times New Roman" w:hAnsi="Times New Roman"/>
          <w:sz w:val="28"/>
          <w:szCs w:val="28"/>
        </w:rPr>
        <w:br/>
      </w:r>
      <w:r w:rsidRPr="00EB1558">
        <w:rPr>
          <w:rFonts w:ascii="Times New Roman" w:hAnsi="Times New Roman"/>
          <w:sz w:val="28"/>
          <w:szCs w:val="28"/>
        </w:rPr>
        <w:t>у вигляді:</w:t>
      </w:r>
      <w:r w:rsidR="000452F8" w:rsidRPr="00EB1558">
        <w:rPr>
          <w:rFonts w:ascii="Times New Roman" w:hAnsi="Times New Roman"/>
          <w:sz w:val="28"/>
          <w:szCs w:val="28"/>
        </w:rPr>
        <w:t xml:space="preserve"> «</w:t>
      </w:r>
      <w:r w:rsidR="00EB1558" w:rsidRPr="00EB1558">
        <w:rPr>
          <w:rFonts w:ascii="Times New Roman" w:hAnsi="Times New Roman"/>
          <w:sz w:val="28"/>
          <w:szCs w:val="28"/>
        </w:rPr>
        <w:t xml:space="preserve">скан-копії </w:t>
      </w:r>
      <w:r w:rsidR="009F1ACF">
        <w:rPr>
          <w:rFonts w:ascii="Times New Roman" w:hAnsi="Times New Roman"/>
          <w:sz w:val="28"/>
          <w:szCs w:val="28"/>
        </w:rPr>
        <w:t>п</w:t>
      </w:r>
      <w:r w:rsidR="00EB1558" w:rsidRPr="00EB1558">
        <w:rPr>
          <w:rFonts w:ascii="Times New Roman" w:hAnsi="Times New Roman"/>
          <w:sz w:val="28"/>
          <w:szCs w:val="28"/>
        </w:rPr>
        <w:t>рисяги судді Марущак Світлани Леонідівни, Мотиваційного листа у якому викладаються мотиви Марущак Світлани Леонідівни бути суддею Бабушкінського районного суду м. Дніпропетровська, Шевченківського районного суду м. Дніпра</w:t>
      </w:r>
      <w:r w:rsidRPr="00EB1558">
        <w:rPr>
          <w:rFonts w:ascii="Times New Roman" w:hAnsi="Times New Roman"/>
          <w:sz w:val="28"/>
          <w:szCs w:val="28"/>
        </w:rPr>
        <w:t>…»</w:t>
      </w:r>
      <w:r w:rsidRPr="00EB1558">
        <w:rPr>
          <w:rFonts w:ascii="Times New Roman" w:hAnsi="Times New Roman"/>
          <w:bCs/>
          <w:sz w:val="28"/>
          <w:szCs w:val="28"/>
          <w:lang w:eastAsia="ru-RU"/>
        </w:rPr>
        <w:t xml:space="preserve"> слід зазначити, що Вища рада правосуддя під час реалізації конституційно визначених повноважень не зобов’язана обліковувати інформацію (документи) стосовно судді конкретного суду, з огляду на таке.</w:t>
      </w:r>
    </w:p>
    <w:p w:rsidR="007B13A5" w:rsidRPr="002040C8" w:rsidRDefault="007B13A5" w:rsidP="00F40980">
      <w:pPr>
        <w:tabs>
          <w:tab w:val="left" w:pos="284"/>
        </w:tabs>
        <w:spacing w:after="0" w:line="240" w:lineRule="auto"/>
        <w:ind w:right="-1" w:firstLine="567"/>
        <w:contextualSpacing/>
        <w:jc w:val="both"/>
        <w:rPr>
          <w:rFonts w:ascii="Times New Roman" w:hAnsi="Times New Roman"/>
          <w:sz w:val="28"/>
          <w:szCs w:val="28"/>
        </w:rPr>
      </w:pPr>
      <w:r w:rsidRPr="002040C8">
        <w:rPr>
          <w:rFonts w:ascii="Times New Roman" w:hAnsi="Times New Roman"/>
          <w:sz w:val="28"/>
          <w:szCs w:val="28"/>
        </w:rPr>
        <w:t xml:space="preserve">До повноважень Вищої кваліфікаційної комісії суддів України, визначених Законом України «Про судоустрій і статус суддів», належить </w:t>
      </w:r>
      <w:r w:rsidRPr="002040C8">
        <w:rPr>
          <w:rFonts w:ascii="Times New Roman" w:hAnsi="Times New Roman"/>
          <w:sz w:val="28"/>
          <w:szCs w:val="28"/>
        </w:rPr>
        <w:lastRenderedPageBreak/>
        <w:t>забезпечення ведення суддівського досьє</w:t>
      </w:r>
      <w:r w:rsidRPr="002040C8">
        <w:rPr>
          <w:rFonts w:ascii="Times New Roman" w:hAnsi="Times New Roman"/>
          <w:sz w:val="28"/>
          <w:szCs w:val="28"/>
          <w:shd w:val="clear" w:color="auto" w:fill="FFFFFF"/>
        </w:rPr>
        <w:t xml:space="preserve"> (досьє кандидата на посаду судді),</w:t>
      </w:r>
      <w:r w:rsidRPr="002040C8">
        <w:rPr>
          <w:rFonts w:ascii="Times New Roman" w:hAnsi="Times New Roman"/>
          <w:sz w:val="28"/>
          <w:szCs w:val="28"/>
        </w:rPr>
        <w:t xml:space="preserve"> яке має містити, зокрема, копії всіх заяв судді, пов’язаних з його кар’єрою, та доданих до них документів, копії всіх рішень, прийнятих щодо судді Вищою кваліфікаційною комісією суддів України, Вищою радою правосуддя, Вищою радою юстиції, органами суддівського самоврядування, Президентом України або іншими органами, які приймали відповідні рішення; </w:t>
      </w:r>
      <w:r w:rsidRPr="002040C8">
        <w:rPr>
          <w:rFonts w:ascii="Times New Roman" w:hAnsi="Times New Roman"/>
          <w:sz w:val="28"/>
          <w:szCs w:val="28"/>
          <w:shd w:val="clear" w:color="auto" w:fill="FFFFFF"/>
        </w:rPr>
        <w:t xml:space="preserve">інформацію </w:t>
      </w:r>
      <w:r w:rsidR="00F40980" w:rsidRPr="002040C8">
        <w:rPr>
          <w:rFonts w:ascii="Times New Roman" w:hAnsi="Times New Roman"/>
          <w:sz w:val="28"/>
          <w:szCs w:val="28"/>
          <w:shd w:val="clear" w:color="auto" w:fill="FFFFFF"/>
        </w:rPr>
        <w:br/>
      </w:r>
      <w:r w:rsidRPr="002040C8">
        <w:rPr>
          <w:rFonts w:ascii="Times New Roman" w:hAnsi="Times New Roman"/>
          <w:sz w:val="28"/>
          <w:szCs w:val="28"/>
          <w:shd w:val="clear" w:color="auto" w:fill="FFFFFF"/>
        </w:rPr>
        <w:t>про результати участі судді у конкурсах на зайняття посади судді;</w:t>
      </w:r>
      <w:r w:rsidRPr="002040C8">
        <w:rPr>
          <w:rFonts w:ascii="Times New Roman" w:hAnsi="Times New Roman"/>
          <w:sz w:val="28"/>
          <w:szCs w:val="28"/>
        </w:rPr>
        <w:t xml:space="preserve"> інформацію про результати проходження в Національній школі суддів України спеціальної підготовки кандидата на посаду судді, підготовки судді упродовж перебування на посаді судді; інформацію про результати кваліфікаційного оцінювання судді та регулярної оцінки судді упродовж перебування на посаді; інформацію </w:t>
      </w:r>
      <w:r w:rsidR="00F40980" w:rsidRPr="002040C8">
        <w:rPr>
          <w:rFonts w:ascii="Times New Roman" w:hAnsi="Times New Roman"/>
          <w:sz w:val="28"/>
          <w:szCs w:val="28"/>
        </w:rPr>
        <w:br/>
      </w:r>
      <w:r w:rsidRPr="002040C8">
        <w:rPr>
          <w:rFonts w:ascii="Times New Roman" w:hAnsi="Times New Roman"/>
          <w:sz w:val="28"/>
          <w:szCs w:val="28"/>
        </w:rPr>
        <w:t>про зайняття суддею адміністративних посад з копіями відповідних рішень; дані щодо відповідності поведінки судді правилам суддівської етики; інформацію про ефективність здійснення судочинства суддею, зокрема, загальну кількість розглянутих справ та  кількість скасованих судових рішень та підстави їх скасування, а також будь-яку іншу інформацію щодо судді, визнану рішенням Вищої кваліфікаційної комісії суддів України такою, що підлягає включенню до суддівського досьє.</w:t>
      </w:r>
    </w:p>
    <w:p w:rsidR="007B13A5" w:rsidRPr="002040C8" w:rsidRDefault="007B13A5" w:rsidP="00F40980">
      <w:pPr>
        <w:tabs>
          <w:tab w:val="left" w:pos="284"/>
        </w:tabs>
        <w:spacing w:after="0" w:line="240" w:lineRule="auto"/>
        <w:ind w:right="-1" w:firstLine="567"/>
        <w:contextualSpacing/>
        <w:jc w:val="both"/>
        <w:rPr>
          <w:rFonts w:ascii="Times New Roman" w:hAnsi="Times New Roman"/>
          <w:sz w:val="28"/>
          <w:szCs w:val="28"/>
          <w:lang w:eastAsia="ru-RU"/>
        </w:rPr>
      </w:pPr>
      <w:r w:rsidRPr="002040C8">
        <w:rPr>
          <w:rFonts w:ascii="Times New Roman" w:hAnsi="Times New Roman"/>
          <w:sz w:val="28"/>
          <w:szCs w:val="28"/>
          <w:lang w:eastAsia="ru-RU"/>
        </w:rPr>
        <w:t>Відповідно до частини дев’ятої статті 155 Закону</w:t>
      </w:r>
      <w:r w:rsidR="003E7078" w:rsidRPr="009F1ACF">
        <w:rPr>
          <w:rFonts w:ascii="Times New Roman" w:hAnsi="Times New Roman"/>
          <w:sz w:val="28"/>
          <w:szCs w:val="28"/>
          <w:lang w:val="ru-RU" w:eastAsia="ru-RU"/>
        </w:rPr>
        <w:t xml:space="preserve"> України</w:t>
      </w:r>
      <w:r w:rsidR="003E7078" w:rsidRPr="009F1ACF">
        <w:rPr>
          <w:rFonts w:ascii="Times New Roman" w:hAnsi="Times New Roman"/>
          <w:sz w:val="28"/>
          <w:szCs w:val="28"/>
          <w:lang w:val="ru-RU" w:eastAsia="ru-RU"/>
        </w:rPr>
        <w:br/>
      </w:r>
      <w:r w:rsidR="003E7078" w:rsidRPr="002040C8">
        <w:rPr>
          <w:rFonts w:ascii="Times New Roman" w:hAnsi="Times New Roman"/>
          <w:sz w:val="28"/>
          <w:szCs w:val="28"/>
        </w:rPr>
        <w:t>«Про судоустрій і статус суддів»</w:t>
      </w:r>
      <w:r w:rsidR="009F1ACF">
        <w:rPr>
          <w:rFonts w:ascii="Times New Roman" w:hAnsi="Times New Roman"/>
          <w:sz w:val="28"/>
          <w:szCs w:val="28"/>
        </w:rPr>
        <w:t xml:space="preserve"> </w:t>
      </w:r>
      <w:r w:rsidRPr="002040C8">
        <w:rPr>
          <w:rFonts w:ascii="Times New Roman" w:hAnsi="Times New Roman"/>
          <w:sz w:val="28"/>
          <w:szCs w:val="28"/>
          <w:lang w:eastAsia="ru-RU"/>
        </w:rPr>
        <w:t>апаратом суду забезпечується ведення особових справ суддів у порядку, визначеному Державною судовою адміністрацією України за погодженням з Радою суддів України.</w:t>
      </w:r>
    </w:p>
    <w:p w:rsidR="007B13A5" w:rsidRPr="002040C8" w:rsidRDefault="007B13A5" w:rsidP="00F40980">
      <w:pPr>
        <w:tabs>
          <w:tab w:val="left" w:pos="284"/>
        </w:tabs>
        <w:spacing w:after="0" w:line="240" w:lineRule="auto"/>
        <w:ind w:right="-1" w:firstLine="567"/>
        <w:contextualSpacing/>
        <w:jc w:val="both"/>
        <w:rPr>
          <w:rFonts w:ascii="Times New Roman" w:eastAsia="Times New Roman" w:hAnsi="Times New Roman"/>
          <w:sz w:val="28"/>
          <w:szCs w:val="28"/>
          <w:shd w:val="clear" w:color="auto" w:fill="FFFFFF"/>
          <w:lang w:eastAsia="ru-RU"/>
        </w:rPr>
      </w:pPr>
      <w:r w:rsidRPr="002040C8">
        <w:rPr>
          <w:rFonts w:ascii="Times New Roman" w:hAnsi="Times New Roman"/>
          <w:sz w:val="28"/>
          <w:szCs w:val="28"/>
          <w:lang w:eastAsia="ru-RU"/>
        </w:rPr>
        <w:t xml:space="preserve">Згідно з пунктом 2.5 розділу ІІ Порядку формування, ведення, обліку та зберігання особових справ суддів, затвердженого наказом Державної судової адміністрації України від 20 травня 2016 року № 97 та погодженого рішенням Ради суддів України від 4 лютого 2016 року № 5 (зі змінами), після зарахування судді до штату суду до особової справи додається, з-поміж іншого, копія присяги судді. </w:t>
      </w:r>
    </w:p>
    <w:p w:rsidR="007B13A5" w:rsidRPr="002040C8" w:rsidRDefault="007B13A5" w:rsidP="00F40980">
      <w:pPr>
        <w:shd w:val="clear" w:color="auto" w:fill="FFFFFF"/>
        <w:spacing w:after="0" w:line="240" w:lineRule="auto"/>
        <w:ind w:right="-1" w:firstLine="567"/>
        <w:contextualSpacing/>
        <w:jc w:val="both"/>
        <w:rPr>
          <w:rFonts w:ascii="Times New Roman" w:hAnsi="Times New Roman"/>
          <w:bCs/>
          <w:sz w:val="28"/>
          <w:szCs w:val="28"/>
          <w:lang w:eastAsia="ru-RU"/>
        </w:rPr>
      </w:pPr>
      <w:r w:rsidRPr="002040C8">
        <w:rPr>
          <w:rFonts w:ascii="Times New Roman" w:hAnsi="Times New Roman"/>
          <w:bCs/>
          <w:sz w:val="28"/>
          <w:szCs w:val="28"/>
          <w:lang w:eastAsia="ru-RU"/>
        </w:rPr>
        <w:t xml:space="preserve">Як вбачається зі змісту листа Державної судової адміністрації України </w:t>
      </w:r>
      <w:r w:rsidRPr="002040C8">
        <w:rPr>
          <w:rFonts w:ascii="Times New Roman" w:hAnsi="Times New Roman"/>
          <w:bCs/>
          <w:sz w:val="28"/>
          <w:szCs w:val="28"/>
          <w:lang w:eastAsia="ru-RU"/>
        </w:rPr>
        <w:br/>
        <w:t xml:space="preserve">від </w:t>
      </w:r>
      <w:r w:rsidR="00197852" w:rsidRPr="002040C8">
        <w:rPr>
          <w:rFonts w:ascii="Times New Roman" w:hAnsi="Times New Roman"/>
          <w:bCs/>
          <w:sz w:val="28"/>
          <w:szCs w:val="28"/>
          <w:lang w:eastAsia="ru-RU"/>
        </w:rPr>
        <w:t>9 березня</w:t>
      </w:r>
      <w:r w:rsidRPr="002040C8">
        <w:rPr>
          <w:rFonts w:ascii="Times New Roman" w:hAnsi="Times New Roman"/>
          <w:bCs/>
          <w:sz w:val="28"/>
          <w:szCs w:val="28"/>
          <w:lang w:eastAsia="ru-RU"/>
        </w:rPr>
        <w:t xml:space="preserve"> 202</w:t>
      </w:r>
      <w:r w:rsidR="00197852" w:rsidRPr="002040C8">
        <w:rPr>
          <w:rFonts w:ascii="Times New Roman" w:hAnsi="Times New Roman"/>
          <w:bCs/>
          <w:sz w:val="28"/>
          <w:szCs w:val="28"/>
          <w:lang w:eastAsia="ru-RU"/>
        </w:rPr>
        <w:t>6</w:t>
      </w:r>
      <w:r w:rsidRPr="002040C8">
        <w:rPr>
          <w:rFonts w:ascii="Times New Roman" w:hAnsi="Times New Roman"/>
          <w:bCs/>
          <w:sz w:val="28"/>
          <w:szCs w:val="28"/>
          <w:lang w:eastAsia="ru-RU"/>
        </w:rPr>
        <w:t xml:space="preserve"> року № інф/Б</w:t>
      </w:r>
      <w:r w:rsidR="00197852" w:rsidRPr="002040C8">
        <w:rPr>
          <w:rFonts w:ascii="Times New Roman" w:hAnsi="Times New Roman"/>
          <w:bCs/>
          <w:sz w:val="28"/>
          <w:szCs w:val="28"/>
          <w:lang w:eastAsia="ru-RU"/>
        </w:rPr>
        <w:t>279</w:t>
      </w:r>
      <w:r w:rsidRPr="002040C8">
        <w:rPr>
          <w:rFonts w:ascii="Times New Roman" w:hAnsi="Times New Roman"/>
          <w:bCs/>
          <w:sz w:val="28"/>
          <w:szCs w:val="28"/>
          <w:lang w:eastAsia="ru-RU"/>
        </w:rPr>
        <w:t>-2</w:t>
      </w:r>
      <w:r w:rsidR="00197852" w:rsidRPr="002040C8">
        <w:rPr>
          <w:rFonts w:ascii="Times New Roman" w:hAnsi="Times New Roman"/>
          <w:bCs/>
          <w:sz w:val="28"/>
          <w:szCs w:val="28"/>
          <w:lang w:eastAsia="ru-RU"/>
        </w:rPr>
        <w:t>6</w:t>
      </w:r>
      <w:r w:rsidRPr="002040C8">
        <w:rPr>
          <w:rFonts w:ascii="Times New Roman" w:hAnsi="Times New Roman"/>
          <w:bCs/>
          <w:sz w:val="28"/>
          <w:szCs w:val="28"/>
          <w:lang w:eastAsia="ru-RU"/>
        </w:rPr>
        <w:t>-</w:t>
      </w:r>
      <w:r w:rsidR="00197852" w:rsidRPr="002040C8">
        <w:rPr>
          <w:rFonts w:ascii="Times New Roman" w:hAnsi="Times New Roman"/>
          <w:bCs/>
          <w:sz w:val="28"/>
          <w:szCs w:val="28"/>
          <w:lang w:eastAsia="ru-RU"/>
        </w:rPr>
        <w:t>383</w:t>
      </w:r>
      <w:r w:rsidRPr="002040C8">
        <w:rPr>
          <w:rFonts w:ascii="Times New Roman" w:hAnsi="Times New Roman"/>
          <w:bCs/>
          <w:sz w:val="28"/>
          <w:szCs w:val="28"/>
          <w:lang w:eastAsia="ru-RU"/>
        </w:rPr>
        <w:t>/2</w:t>
      </w:r>
      <w:r w:rsidR="00197852" w:rsidRPr="002040C8">
        <w:rPr>
          <w:rFonts w:ascii="Times New Roman" w:hAnsi="Times New Roman"/>
          <w:bCs/>
          <w:sz w:val="28"/>
          <w:szCs w:val="28"/>
          <w:lang w:eastAsia="ru-RU"/>
        </w:rPr>
        <w:t>6</w:t>
      </w:r>
      <w:r w:rsidRPr="002040C8">
        <w:rPr>
          <w:rFonts w:ascii="Times New Roman" w:hAnsi="Times New Roman"/>
          <w:bCs/>
          <w:sz w:val="28"/>
          <w:szCs w:val="28"/>
          <w:lang w:eastAsia="ru-RU"/>
        </w:rPr>
        <w:t>, примірник</w:t>
      </w:r>
      <w:r w:rsidR="00197852" w:rsidRPr="002040C8">
        <w:rPr>
          <w:rFonts w:ascii="Times New Roman" w:hAnsi="Times New Roman"/>
          <w:bCs/>
          <w:sz w:val="28"/>
          <w:szCs w:val="28"/>
          <w:lang w:eastAsia="ru-RU"/>
        </w:rPr>
        <w:t>и</w:t>
      </w:r>
      <w:r w:rsidRPr="002040C8">
        <w:rPr>
          <w:rFonts w:ascii="Times New Roman" w:hAnsi="Times New Roman"/>
          <w:bCs/>
          <w:sz w:val="28"/>
          <w:szCs w:val="28"/>
          <w:lang w:eastAsia="ru-RU"/>
        </w:rPr>
        <w:t xml:space="preserve"> Вашого </w:t>
      </w:r>
      <w:r w:rsidRPr="002040C8">
        <w:rPr>
          <w:rFonts w:ascii="Times New Roman" w:hAnsi="Times New Roman"/>
          <w:bCs/>
          <w:sz w:val="28"/>
          <w:szCs w:val="28"/>
          <w:lang w:eastAsia="ru-RU"/>
        </w:rPr>
        <w:br/>
        <w:t xml:space="preserve">запиту скеровано </w:t>
      </w:r>
      <w:r w:rsidR="003E7078" w:rsidRPr="002040C8">
        <w:rPr>
          <w:rFonts w:ascii="Times New Roman" w:hAnsi="Times New Roman"/>
          <w:bCs/>
          <w:sz w:val="28"/>
          <w:szCs w:val="28"/>
          <w:lang w:eastAsia="ru-RU"/>
        </w:rPr>
        <w:t xml:space="preserve">для розгляду в межах повноважень </w:t>
      </w:r>
      <w:r w:rsidRPr="002040C8">
        <w:rPr>
          <w:rFonts w:ascii="Times New Roman" w:hAnsi="Times New Roman"/>
          <w:bCs/>
          <w:sz w:val="28"/>
          <w:szCs w:val="28"/>
          <w:lang w:eastAsia="ru-RU"/>
        </w:rPr>
        <w:t xml:space="preserve">до Вищої кваліфікаційної комісії суддів України, </w:t>
      </w:r>
      <w:r w:rsidR="00197852" w:rsidRPr="002040C8">
        <w:rPr>
          <w:rFonts w:ascii="Times New Roman" w:hAnsi="Times New Roman"/>
          <w:bCs/>
          <w:sz w:val="28"/>
          <w:szCs w:val="28"/>
          <w:lang w:eastAsia="ru-RU"/>
        </w:rPr>
        <w:t>Шевченківського районного суду міста Дніпра</w:t>
      </w:r>
      <w:r w:rsidR="00595B85" w:rsidRPr="002040C8">
        <w:rPr>
          <w:rFonts w:ascii="Times New Roman" w:hAnsi="Times New Roman"/>
          <w:bCs/>
          <w:sz w:val="28"/>
          <w:szCs w:val="28"/>
          <w:lang w:eastAsia="ru-RU"/>
        </w:rPr>
        <w:t>.</w:t>
      </w:r>
    </w:p>
    <w:p w:rsidR="007B13A5" w:rsidRPr="002040C8" w:rsidRDefault="007B13A5" w:rsidP="00F40980">
      <w:pPr>
        <w:spacing w:after="0" w:line="240" w:lineRule="auto"/>
        <w:ind w:right="-1" w:firstLine="567"/>
        <w:contextualSpacing/>
        <w:jc w:val="both"/>
        <w:rPr>
          <w:rFonts w:ascii="Times New Roman" w:hAnsi="Times New Roman"/>
          <w:sz w:val="28"/>
          <w:szCs w:val="28"/>
        </w:rPr>
      </w:pPr>
      <w:r w:rsidRPr="002040C8">
        <w:rPr>
          <w:rFonts w:ascii="Times New Roman" w:hAnsi="Times New Roman"/>
          <w:sz w:val="28"/>
          <w:szCs w:val="28"/>
          <w:shd w:val="clear" w:color="auto" w:fill="FFFFFF"/>
        </w:rPr>
        <w:t xml:space="preserve">Оскарження рішень, дій чи бездіяльності розпорядників інформації </w:t>
      </w:r>
      <w:r w:rsidRPr="002040C8">
        <w:rPr>
          <w:rFonts w:ascii="Times New Roman" w:hAnsi="Times New Roman"/>
          <w:sz w:val="28"/>
          <w:szCs w:val="28"/>
          <w:shd w:val="clear" w:color="auto" w:fill="FFFFFF"/>
        </w:rPr>
        <w:br/>
        <w:t>до суду здійснюється відповідно до Кодексу адміністративного судочинства України (частина третя статті 23 Закону України «Про доступ до публічної інформації»).</w:t>
      </w:r>
    </w:p>
    <w:p w:rsidR="00695386" w:rsidRPr="002040C8" w:rsidRDefault="00695386" w:rsidP="00F40980">
      <w:pPr>
        <w:spacing w:after="0" w:line="240" w:lineRule="auto"/>
        <w:ind w:right="-1"/>
        <w:contextualSpacing/>
        <w:jc w:val="both"/>
        <w:rPr>
          <w:rFonts w:ascii="Times New Roman" w:hAnsi="Times New Roman"/>
          <w:sz w:val="28"/>
          <w:szCs w:val="28"/>
        </w:rPr>
      </w:pPr>
    </w:p>
    <w:p w:rsidR="007B13A5" w:rsidRPr="002040C8" w:rsidRDefault="007B13A5" w:rsidP="007B13A5">
      <w:pPr>
        <w:spacing w:after="0" w:line="240" w:lineRule="auto"/>
        <w:ind w:right="-142"/>
        <w:contextualSpacing/>
        <w:jc w:val="both"/>
        <w:rPr>
          <w:rFonts w:ascii="Times New Roman" w:hAnsi="Times New Roman"/>
          <w:sz w:val="28"/>
          <w:szCs w:val="28"/>
        </w:rPr>
      </w:pPr>
      <w:r w:rsidRPr="002040C8">
        <w:rPr>
          <w:rFonts w:ascii="Times New Roman" w:hAnsi="Times New Roman"/>
          <w:sz w:val="28"/>
          <w:szCs w:val="28"/>
        </w:rPr>
        <w:t xml:space="preserve">Додаток: на </w:t>
      </w:r>
      <w:r w:rsidR="002040C8" w:rsidRPr="009F1ACF">
        <w:rPr>
          <w:rFonts w:ascii="Times New Roman" w:hAnsi="Times New Roman"/>
          <w:sz w:val="28"/>
          <w:szCs w:val="28"/>
          <w:lang w:val="ru-RU"/>
        </w:rPr>
        <w:t>3</w:t>
      </w:r>
      <w:r w:rsidR="003E7078">
        <w:rPr>
          <w:rFonts w:ascii="Times New Roman" w:hAnsi="Times New Roman"/>
          <w:sz w:val="28"/>
          <w:szCs w:val="28"/>
        </w:rPr>
        <w:t xml:space="preserve"> арк</w:t>
      </w:r>
      <w:r w:rsidRPr="002040C8">
        <w:rPr>
          <w:rFonts w:ascii="Times New Roman" w:hAnsi="Times New Roman"/>
          <w:sz w:val="28"/>
          <w:szCs w:val="28"/>
        </w:rPr>
        <w:t>.</w:t>
      </w:r>
      <w:r w:rsidR="002040C8" w:rsidRPr="009F1ACF">
        <w:rPr>
          <w:rFonts w:ascii="Times New Roman" w:hAnsi="Times New Roman"/>
          <w:sz w:val="28"/>
          <w:szCs w:val="28"/>
          <w:lang w:val="ru-RU"/>
        </w:rPr>
        <w:t xml:space="preserve"> </w:t>
      </w:r>
    </w:p>
    <w:p w:rsidR="00451A8C" w:rsidRPr="009F1ACF" w:rsidRDefault="00451A8C" w:rsidP="007B13A5">
      <w:pPr>
        <w:spacing w:after="0" w:line="240" w:lineRule="auto"/>
        <w:ind w:right="-142"/>
        <w:contextualSpacing/>
        <w:jc w:val="both"/>
        <w:rPr>
          <w:rFonts w:ascii="Times New Roman" w:hAnsi="Times New Roman"/>
          <w:sz w:val="28"/>
          <w:szCs w:val="28"/>
          <w:lang w:val="ru-RU"/>
        </w:rPr>
      </w:pPr>
    </w:p>
    <w:p w:rsidR="002E2924" w:rsidRPr="009F1ACF" w:rsidRDefault="002E2924" w:rsidP="007B13A5">
      <w:pPr>
        <w:spacing w:after="0" w:line="240" w:lineRule="auto"/>
        <w:ind w:right="-142"/>
        <w:contextualSpacing/>
        <w:jc w:val="both"/>
        <w:rPr>
          <w:rFonts w:ascii="Times New Roman" w:hAnsi="Times New Roman"/>
          <w:sz w:val="28"/>
          <w:szCs w:val="28"/>
          <w:lang w:val="ru-RU"/>
        </w:rPr>
      </w:pPr>
    </w:p>
    <w:p w:rsidR="007B13A5" w:rsidRPr="002040C8" w:rsidRDefault="007B13A5" w:rsidP="007B13A5">
      <w:pPr>
        <w:tabs>
          <w:tab w:val="left" w:pos="6237"/>
        </w:tabs>
        <w:suppressAutoHyphens/>
        <w:spacing w:after="0" w:line="240" w:lineRule="auto"/>
        <w:ind w:right="-142"/>
        <w:contextualSpacing/>
        <w:jc w:val="both"/>
        <w:rPr>
          <w:rFonts w:ascii="Times New Roman" w:eastAsia="SimSun" w:hAnsi="Times New Roman"/>
          <w:b/>
          <w:kern w:val="2"/>
          <w:sz w:val="28"/>
          <w:szCs w:val="28"/>
          <w:lang w:eastAsia="zh-CN" w:bidi="hi-IN"/>
        </w:rPr>
      </w:pPr>
      <w:r w:rsidRPr="002040C8">
        <w:rPr>
          <w:rFonts w:ascii="Times New Roman" w:eastAsia="SimSun" w:hAnsi="Times New Roman"/>
          <w:b/>
          <w:kern w:val="2"/>
          <w:sz w:val="28"/>
          <w:szCs w:val="28"/>
          <w:lang w:eastAsia="zh-CN" w:bidi="hi-IN"/>
        </w:rPr>
        <w:t xml:space="preserve">Начальник управління </w:t>
      </w:r>
    </w:p>
    <w:p w:rsidR="007B13A5" w:rsidRPr="002040C8" w:rsidRDefault="007B13A5" w:rsidP="007B13A5">
      <w:pPr>
        <w:tabs>
          <w:tab w:val="left" w:pos="6237"/>
        </w:tabs>
        <w:suppressAutoHyphens/>
        <w:spacing w:after="0" w:line="240" w:lineRule="auto"/>
        <w:ind w:right="-142"/>
        <w:contextualSpacing/>
        <w:jc w:val="both"/>
        <w:rPr>
          <w:rFonts w:ascii="Times New Roman" w:eastAsia="SimSun" w:hAnsi="Times New Roman"/>
          <w:b/>
          <w:kern w:val="2"/>
          <w:sz w:val="28"/>
          <w:szCs w:val="28"/>
          <w:lang w:eastAsia="zh-CN" w:bidi="hi-IN"/>
        </w:rPr>
      </w:pPr>
      <w:r w:rsidRPr="002040C8">
        <w:rPr>
          <w:rFonts w:ascii="Times New Roman" w:eastAsia="SimSun" w:hAnsi="Times New Roman"/>
          <w:b/>
          <w:kern w:val="2"/>
          <w:sz w:val="28"/>
          <w:szCs w:val="28"/>
          <w:lang w:eastAsia="zh-CN" w:bidi="hi-IN"/>
        </w:rPr>
        <w:t xml:space="preserve">по роботі зі зверненнями, </w:t>
      </w:r>
    </w:p>
    <w:p w:rsidR="007B13A5" w:rsidRPr="002040C8" w:rsidRDefault="007B13A5" w:rsidP="007B13A5">
      <w:pPr>
        <w:tabs>
          <w:tab w:val="left" w:pos="6237"/>
        </w:tabs>
        <w:suppressAutoHyphens/>
        <w:spacing w:after="0" w:line="240" w:lineRule="auto"/>
        <w:ind w:right="-142"/>
        <w:contextualSpacing/>
        <w:jc w:val="both"/>
        <w:rPr>
          <w:rFonts w:ascii="Times New Roman" w:eastAsia="SimSun" w:hAnsi="Times New Roman"/>
          <w:b/>
          <w:kern w:val="2"/>
          <w:sz w:val="28"/>
          <w:szCs w:val="28"/>
          <w:lang w:eastAsia="zh-CN" w:bidi="hi-IN"/>
        </w:rPr>
      </w:pPr>
      <w:r w:rsidRPr="002040C8">
        <w:rPr>
          <w:rFonts w:ascii="Times New Roman" w:eastAsia="SimSun" w:hAnsi="Times New Roman"/>
          <w:b/>
          <w:kern w:val="2"/>
          <w:sz w:val="28"/>
          <w:szCs w:val="28"/>
          <w:lang w:eastAsia="zh-CN" w:bidi="hi-IN"/>
        </w:rPr>
        <w:t xml:space="preserve">запитами на інформацію </w:t>
      </w:r>
    </w:p>
    <w:p w:rsidR="007B13A5" w:rsidRPr="002040C8" w:rsidRDefault="007B13A5" w:rsidP="007B13A5">
      <w:pPr>
        <w:tabs>
          <w:tab w:val="left" w:pos="6237"/>
        </w:tabs>
        <w:suppressAutoHyphens/>
        <w:spacing w:after="0" w:line="240" w:lineRule="auto"/>
        <w:ind w:right="-142"/>
        <w:contextualSpacing/>
        <w:jc w:val="both"/>
        <w:rPr>
          <w:rFonts w:ascii="Times New Roman" w:eastAsia="SimSun" w:hAnsi="Times New Roman"/>
          <w:b/>
          <w:kern w:val="2"/>
          <w:sz w:val="28"/>
          <w:szCs w:val="28"/>
          <w:lang w:eastAsia="zh-CN" w:bidi="hi-IN"/>
        </w:rPr>
      </w:pPr>
      <w:r w:rsidRPr="002040C8">
        <w:rPr>
          <w:rFonts w:ascii="Times New Roman" w:eastAsia="SimSun" w:hAnsi="Times New Roman"/>
          <w:b/>
          <w:kern w:val="2"/>
          <w:sz w:val="28"/>
          <w:szCs w:val="28"/>
          <w:lang w:eastAsia="zh-CN" w:bidi="hi-IN"/>
        </w:rPr>
        <w:t xml:space="preserve">та забезпечення організації  </w:t>
      </w:r>
    </w:p>
    <w:p w:rsidR="008949B0" w:rsidRPr="002040C8" w:rsidRDefault="007B13A5" w:rsidP="00A12C47">
      <w:pPr>
        <w:tabs>
          <w:tab w:val="left" w:pos="6237"/>
        </w:tabs>
        <w:suppressAutoHyphens/>
        <w:spacing w:after="0" w:line="240" w:lineRule="auto"/>
        <w:ind w:right="-142"/>
        <w:contextualSpacing/>
        <w:jc w:val="both"/>
        <w:rPr>
          <w:rFonts w:ascii="Times New Roman" w:hAnsi="Times New Roman"/>
          <w:sz w:val="28"/>
          <w:szCs w:val="28"/>
        </w:rPr>
      </w:pPr>
      <w:r w:rsidRPr="002040C8">
        <w:rPr>
          <w:rFonts w:ascii="Times New Roman" w:eastAsia="SimSun" w:hAnsi="Times New Roman"/>
          <w:b/>
          <w:kern w:val="2"/>
          <w:sz w:val="28"/>
          <w:szCs w:val="28"/>
          <w:lang w:eastAsia="zh-CN" w:bidi="hi-IN"/>
        </w:rPr>
        <w:t xml:space="preserve">особистого прийому громадян                                 </w:t>
      </w:r>
      <w:r w:rsidRPr="002040C8">
        <w:rPr>
          <w:rFonts w:ascii="Times New Roman" w:hAnsi="Times New Roman"/>
          <w:b/>
          <w:sz w:val="28"/>
          <w:szCs w:val="28"/>
        </w:rPr>
        <w:t>Владислав ЛИПІВСЬКИЙ</w:t>
      </w:r>
    </w:p>
    <w:sectPr w:rsidR="008949B0" w:rsidRPr="002040C8" w:rsidSect="00FE4C17">
      <w:headerReference w:type="default" r:id="rId8"/>
      <w:pgSz w:w="11906" w:h="16838"/>
      <w:pgMar w:top="850" w:right="707" w:bottom="56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5639" w:rsidRDefault="00085639">
      <w:pPr>
        <w:spacing w:after="0" w:line="240" w:lineRule="auto"/>
      </w:pPr>
      <w:r>
        <w:separator/>
      </w:r>
    </w:p>
  </w:endnote>
  <w:endnote w:type="continuationSeparator" w:id="0">
    <w:p w:rsidR="00085639" w:rsidRDefault="000856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cademyC">
    <w:altName w:val="Calibri"/>
    <w:panose1 w:val="00000800000000000000"/>
    <w:charset w:val="CC"/>
    <w:family w:val="modern"/>
    <w:notTrueType/>
    <w:pitch w:val="variable"/>
    <w:sig w:usb0="80000283" w:usb1="0000004A" w:usb2="00000000" w:usb3="00000000" w:csb0="00000005" w:csb1="00000000"/>
  </w:font>
  <w:font w:name="Book Antiqua">
    <w:panose1 w:val="02040602050305030304"/>
    <w:charset w:val="CC"/>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5639" w:rsidRDefault="00085639">
      <w:pPr>
        <w:spacing w:after="0" w:line="240" w:lineRule="auto"/>
      </w:pPr>
      <w:r>
        <w:separator/>
      </w:r>
    </w:p>
  </w:footnote>
  <w:footnote w:type="continuationSeparator" w:id="0">
    <w:p w:rsidR="00085639" w:rsidRDefault="000856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5639" w:rsidRDefault="00FE2387">
    <w:pPr>
      <w:pStyle w:val="a4"/>
      <w:jc w:val="center"/>
    </w:pPr>
    <w:r>
      <w:fldChar w:fldCharType="begin"/>
    </w:r>
    <w:r w:rsidR="00595B85">
      <w:instrText>PAGE   \* MERGEFORMAT</w:instrText>
    </w:r>
    <w:r>
      <w:fldChar w:fldCharType="separate"/>
    </w:r>
    <w:r w:rsidR="001536F0">
      <w:rPr>
        <w:noProof/>
      </w:rPr>
      <w:t>3</w:t>
    </w:r>
    <w:r>
      <w:fldChar w:fldCharType="end"/>
    </w:r>
  </w:p>
  <w:p w:rsidR="00085639" w:rsidRDefault="00085639">
    <w:pPr>
      <w:pStyle w:val="a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522CFE"/>
    <w:rsid w:val="00016757"/>
    <w:rsid w:val="0002696C"/>
    <w:rsid w:val="000452F8"/>
    <w:rsid w:val="00053940"/>
    <w:rsid w:val="00064BAA"/>
    <w:rsid w:val="00085639"/>
    <w:rsid w:val="001464BE"/>
    <w:rsid w:val="001536F0"/>
    <w:rsid w:val="00197852"/>
    <w:rsid w:val="002040C8"/>
    <w:rsid w:val="002E2924"/>
    <w:rsid w:val="00317CEE"/>
    <w:rsid w:val="00357FA2"/>
    <w:rsid w:val="003E7078"/>
    <w:rsid w:val="00451A8C"/>
    <w:rsid w:val="00522CFE"/>
    <w:rsid w:val="00590850"/>
    <w:rsid w:val="00595B85"/>
    <w:rsid w:val="005B36BB"/>
    <w:rsid w:val="00647B86"/>
    <w:rsid w:val="00695386"/>
    <w:rsid w:val="006A6A73"/>
    <w:rsid w:val="006F5D9D"/>
    <w:rsid w:val="0074607A"/>
    <w:rsid w:val="007B13A5"/>
    <w:rsid w:val="008549D2"/>
    <w:rsid w:val="00884A4A"/>
    <w:rsid w:val="008949B0"/>
    <w:rsid w:val="008F17E4"/>
    <w:rsid w:val="00961B6F"/>
    <w:rsid w:val="009B164E"/>
    <w:rsid w:val="009F1ACF"/>
    <w:rsid w:val="00A12C47"/>
    <w:rsid w:val="00A86A77"/>
    <w:rsid w:val="00AE5348"/>
    <w:rsid w:val="00B34D90"/>
    <w:rsid w:val="00B60EFD"/>
    <w:rsid w:val="00BB4AE3"/>
    <w:rsid w:val="00BD2995"/>
    <w:rsid w:val="00C6706D"/>
    <w:rsid w:val="00C96D61"/>
    <w:rsid w:val="00E41C40"/>
    <w:rsid w:val="00E53804"/>
    <w:rsid w:val="00EB1558"/>
    <w:rsid w:val="00F40980"/>
    <w:rsid w:val="00F66356"/>
    <w:rsid w:val="00FE2387"/>
    <w:rsid w:val="00FE4C1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320FBC"/>
  <w15:docId w15:val="{D6AB8D9B-CC73-45E6-B08B-A69969A1B7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B13A5"/>
    <w:pPr>
      <w:spacing w:after="160" w:line="25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Шрифт абзацу за промовчанням1"/>
    <w:uiPriority w:val="1"/>
    <w:semiHidden/>
    <w:unhideWhenUsed/>
    <w:rsid w:val="00B34D90"/>
  </w:style>
  <w:style w:type="character" w:styleId="a3">
    <w:name w:val="Hyperlink"/>
    <w:basedOn w:val="1"/>
    <w:uiPriority w:val="99"/>
    <w:unhideWhenUsed/>
    <w:rsid w:val="007B13A5"/>
    <w:rPr>
      <w:color w:val="0000FF"/>
      <w:u w:val="single"/>
    </w:rPr>
  </w:style>
  <w:style w:type="paragraph" w:styleId="a4">
    <w:name w:val="header"/>
    <w:basedOn w:val="a"/>
    <w:link w:val="a5"/>
    <w:uiPriority w:val="99"/>
    <w:unhideWhenUsed/>
    <w:rsid w:val="007B13A5"/>
    <w:pPr>
      <w:tabs>
        <w:tab w:val="center" w:pos="4819"/>
        <w:tab w:val="right" w:pos="9639"/>
      </w:tabs>
      <w:spacing w:after="0" w:line="240" w:lineRule="auto"/>
    </w:pPr>
  </w:style>
  <w:style w:type="character" w:customStyle="1" w:styleId="a5">
    <w:name w:val="Верхній колонтитул Знак"/>
    <w:basedOn w:val="1"/>
    <w:link w:val="a4"/>
    <w:uiPriority w:val="99"/>
    <w:rsid w:val="007B13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assistant@hcj.gov.ua"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273</TotalTime>
  <Pages>4</Pages>
  <Words>6838</Words>
  <Characters>3898</Characters>
  <Application>Microsoft Office Word</Application>
  <DocSecurity>0</DocSecurity>
  <Lines>32</Lines>
  <Paragraphs>21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office 2007 rus ent:</Company>
  <LinksUpToDate>false</LinksUpToDate>
  <CharactersWithSpaces>10715</CharactersWithSpaces>
  <SharedDoc>false</SharedDoc>
  <HLinks>
    <vt:vector size="12" baseType="variant">
      <vt:variant>
        <vt:i4>4718603</vt:i4>
      </vt:variant>
      <vt:variant>
        <vt:i4>3</vt:i4>
      </vt:variant>
      <vt:variant>
        <vt:i4>0</vt:i4>
      </vt:variant>
      <vt:variant>
        <vt:i4>5</vt:i4>
      </vt:variant>
      <vt:variant>
        <vt:lpwstr>https://hcj.gov.ua/doc/doc/33314</vt:lpwstr>
      </vt:variant>
      <vt:variant>
        <vt:lpwstr/>
      </vt:variant>
      <vt:variant>
        <vt:i4>7340038</vt:i4>
      </vt:variant>
      <vt:variant>
        <vt:i4>0</vt:i4>
      </vt:variant>
      <vt:variant>
        <vt:i4>0</vt:i4>
      </vt:variant>
      <vt:variant>
        <vt:i4>5</vt:i4>
      </vt:variant>
      <vt:variant>
        <vt:lpwstr>mailto:assistant@hcj.gov.ua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Рибачук (VRU-AMD22 - o.ribachuk)</dc:creator>
  <cp:keywords/>
  <cp:lastModifiedBy>Лілія Яким'як (HCJ-MONO0606 - l.yakymyak)</cp:lastModifiedBy>
  <cp:revision>13</cp:revision>
  <cp:lastPrinted>2026-03-16T10:51:00Z</cp:lastPrinted>
  <dcterms:created xsi:type="dcterms:W3CDTF">2026-03-13T11:34:00Z</dcterms:created>
  <dcterms:modified xsi:type="dcterms:W3CDTF">2026-03-16T13:32:00Z</dcterms:modified>
</cp:coreProperties>
</file>