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A17" w:rsidRPr="00031A17" w:rsidRDefault="00031A17" w:rsidP="00031A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1A17">
        <w:rPr>
          <w:rFonts w:ascii="Times New Roman" w:hAnsi="Times New Roman" w:cs="Times New Roman"/>
          <w:b/>
          <w:sz w:val="24"/>
          <w:szCs w:val="24"/>
        </w:rPr>
        <w:t>Список розсилки</w:t>
      </w:r>
    </w:p>
    <w:p w:rsidR="00031A17" w:rsidRPr="00031A17" w:rsidRDefault="00031A17" w:rsidP="00031A17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31A17">
        <w:rPr>
          <w:rFonts w:ascii="Times New Roman" w:hAnsi="Times New Roman" w:cs="Times New Roman"/>
          <w:sz w:val="24"/>
          <w:szCs w:val="24"/>
        </w:rPr>
        <w:t>Національне агентство України з питань виявлення, розшуку та управління активами, одержаними від корупційних та інших.</w:t>
      </w:r>
    </w:p>
    <w:p w:rsidR="00031A17" w:rsidRDefault="00031A17" w:rsidP="00031A17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Фонд державного майна України</w:t>
      </w:r>
    </w:p>
    <w:p w:rsidR="00BF2577" w:rsidRPr="00BF2577" w:rsidRDefault="00BF2577" w:rsidP="00031A17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F2577">
        <w:rPr>
          <w:rFonts w:ascii="Times New Roman" w:hAnsi="Times New Roman" w:cs="Times New Roman"/>
          <w:sz w:val="24"/>
          <w:szCs w:val="24"/>
        </w:rPr>
        <w:t xml:space="preserve">Офіс Генерального прокурора </w:t>
      </w:r>
    </w:p>
    <w:p w:rsidR="00BF2577" w:rsidRPr="00BF2577" w:rsidRDefault="00BF2577" w:rsidP="00BF2577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F2577">
        <w:rPr>
          <w:rFonts w:ascii="Times New Roman" w:hAnsi="Times New Roman" w:cs="Times New Roman"/>
          <w:sz w:val="24"/>
          <w:szCs w:val="24"/>
        </w:rPr>
        <w:t xml:space="preserve"> Державн</w:t>
      </w:r>
      <w:r w:rsidRPr="00BF2577">
        <w:rPr>
          <w:rFonts w:ascii="Times New Roman" w:hAnsi="Times New Roman" w:cs="Times New Roman"/>
          <w:sz w:val="24"/>
          <w:szCs w:val="24"/>
        </w:rPr>
        <w:t>а</w:t>
      </w:r>
      <w:r w:rsidRPr="00BF2577">
        <w:rPr>
          <w:rFonts w:ascii="Times New Roman" w:hAnsi="Times New Roman" w:cs="Times New Roman"/>
          <w:sz w:val="24"/>
          <w:szCs w:val="24"/>
        </w:rPr>
        <w:t xml:space="preserve"> судов</w:t>
      </w:r>
      <w:r w:rsidRPr="00BF2577">
        <w:rPr>
          <w:rFonts w:ascii="Times New Roman" w:hAnsi="Times New Roman" w:cs="Times New Roman"/>
          <w:sz w:val="24"/>
          <w:szCs w:val="24"/>
        </w:rPr>
        <w:t>а адміністрація</w:t>
      </w:r>
      <w:r w:rsidRPr="00BF2577">
        <w:rPr>
          <w:rFonts w:ascii="Times New Roman" w:hAnsi="Times New Roman" w:cs="Times New Roman"/>
          <w:sz w:val="24"/>
          <w:szCs w:val="24"/>
        </w:rPr>
        <w:t xml:space="preserve"> України</w:t>
      </w:r>
    </w:p>
    <w:p w:rsidR="00031A17" w:rsidRPr="00031A17" w:rsidRDefault="00031A17" w:rsidP="00A724E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031A17" w:rsidRPr="00031A17" w:rsidSect="00DA75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96D0A"/>
    <w:multiLevelType w:val="hybridMultilevel"/>
    <w:tmpl w:val="D5B0446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31A17"/>
    <w:rsid w:val="00031A17"/>
    <w:rsid w:val="004C1BD2"/>
    <w:rsid w:val="00A724EB"/>
    <w:rsid w:val="00BF2577"/>
    <w:rsid w:val="00DA7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5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1A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149</Words>
  <Characters>85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n.bielska</dc:creator>
  <cp:lastModifiedBy>ma.antonenko</cp:lastModifiedBy>
  <cp:revision>4</cp:revision>
  <dcterms:created xsi:type="dcterms:W3CDTF">2026-03-13T14:36:00Z</dcterms:created>
  <dcterms:modified xsi:type="dcterms:W3CDTF">2026-03-17T11:38:00Z</dcterms:modified>
</cp:coreProperties>
</file>