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7119" w:rsidRDefault="000E7119" w:rsidP="000E7119">
      <w:pPr>
        <w:jc w:val="center"/>
        <w:rPr>
          <w:color w:val="000000"/>
          <w:sz w:val="22"/>
          <w:lang w:val="ru-RU"/>
        </w:rPr>
      </w:pPr>
      <w:r>
        <w:rPr>
          <w:rFonts w:ascii="MS Sans Serif" w:hAnsi="MS Sans Serif" w:cs="MS Sans Serif"/>
          <w:b/>
          <w:color w:val="000000"/>
          <w:sz w:val="18"/>
        </w:rPr>
        <w:t xml:space="preserve">     </w:t>
      </w:r>
      <w:r>
        <w:object w:dxaOrig="975" w:dyaOrig="14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.25pt;height:51pt" o:ole="" filled="t">
            <v:fill color2="black"/>
            <v:imagedata r:id="rId5" o:title=""/>
          </v:shape>
          <o:OLEObject Type="Embed" ProgID="PBrush" ShapeID="_x0000_i1025" DrawAspect="Content" ObjectID="_1554211450" r:id="rId6"/>
        </w:object>
      </w:r>
    </w:p>
    <w:p w:rsidR="000E7119" w:rsidRDefault="000E7119" w:rsidP="000E7119">
      <w:pPr>
        <w:jc w:val="center"/>
        <w:rPr>
          <w:color w:val="000000"/>
          <w:sz w:val="22"/>
          <w:lang w:val="ru-RU"/>
        </w:rPr>
      </w:pPr>
    </w:p>
    <w:p w:rsidR="000E7119" w:rsidRDefault="000E7119" w:rsidP="000E7119">
      <w:pPr>
        <w:jc w:val="center"/>
        <w:rPr>
          <w:sz w:val="22"/>
        </w:rPr>
      </w:pPr>
      <w:r>
        <w:rPr>
          <w:b/>
          <w:bCs/>
        </w:rPr>
        <w:t>УКРАЇНА</w:t>
      </w:r>
    </w:p>
    <w:p w:rsidR="000E7119" w:rsidRDefault="000E7119" w:rsidP="000E7119">
      <w:pPr>
        <w:keepNext/>
        <w:jc w:val="center"/>
        <w:rPr>
          <w:rFonts w:ascii="Arial Black" w:hAnsi="Arial Black" w:cs="Arial Black"/>
          <w:sz w:val="26"/>
        </w:rPr>
      </w:pPr>
      <w:r>
        <w:rPr>
          <w:sz w:val="22"/>
        </w:rPr>
        <w:t>Хмельницька міська Рада</w:t>
      </w:r>
    </w:p>
    <w:p w:rsidR="000E7119" w:rsidRDefault="000E7119" w:rsidP="000E7119">
      <w:pPr>
        <w:keepNext/>
        <w:jc w:val="center"/>
        <w:rPr>
          <w:bCs/>
          <w:iCs/>
          <w:sz w:val="22"/>
        </w:rPr>
      </w:pPr>
      <w:r>
        <w:rPr>
          <w:rFonts w:ascii="Arial Black" w:hAnsi="Arial Black" w:cs="Arial Black"/>
          <w:sz w:val="26"/>
        </w:rPr>
        <w:t>УПРАВЛІННЯ ЖИТЛОВО-КОМУНАЛЬНОГО ГОСПОДАРСТВА</w:t>
      </w:r>
    </w:p>
    <w:p w:rsidR="000E7119" w:rsidRDefault="000E7119" w:rsidP="000E7119">
      <w:pPr>
        <w:keepNext/>
        <w:jc w:val="center"/>
      </w:pPr>
      <w:r>
        <w:rPr>
          <w:bCs/>
          <w:iCs/>
          <w:sz w:val="22"/>
        </w:rPr>
        <w:t>Україна</w:t>
      </w:r>
      <w:r>
        <w:rPr>
          <w:b/>
          <w:bCs/>
          <w:i/>
          <w:iCs/>
          <w:sz w:val="22"/>
        </w:rPr>
        <w:t>, м. Хмельницький, вул. Проскурівська, 1. Телефон/факс: 79-52-37</w:t>
      </w:r>
    </w:p>
    <w:tbl>
      <w:tblPr>
        <w:tblW w:w="0" w:type="auto"/>
        <w:tblInd w:w="-132" w:type="dxa"/>
        <w:tblLayout w:type="fixed"/>
        <w:tblLook w:val="0000" w:firstRow="0" w:lastRow="0" w:firstColumn="0" w:lastColumn="0" w:noHBand="0" w:noVBand="0"/>
      </w:tblPr>
      <w:tblGrid>
        <w:gridCol w:w="9720"/>
      </w:tblGrid>
      <w:tr w:rsidR="000E7119" w:rsidTr="002E2887">
        <w:trPr>
          <w:trHeight w:val="362"/>
        </w:trPr>
        <w:tc>
          <w:tcPr>
            <w:tcW w:w="9720" w:type="dxa"/>
            <w:tcBorders>
              <w:top w:val="double" w:sz="1" w:space="0" w:color="000000"/>
            </w:tcBorders>
            <w:shd w:val="clear" w:color="auto" w:fill="auto"/>
          </w:tcPr>
          <w:p w:rsidR="000E7119" w:rsidRDefault="000E7119" w:rsidP="002E2887">
            <w:pPr>
              <w:snapToGrid w:val="0"/>
              <w:jc w:val="center"/>
            </w:pPr>
          </w:p>
        </w:tc>
      </w:tr>
    </w:tbl>
    <w:p w:rsidR="000E7119" w:rsidRDefault="000E7119" w:rsidP="000E7119">
      <w:r>
        <w:t xml:space="preserve">від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  <w:t xml:space="preserve">    </w:t>
      </w:r>
      <w:r>
        <w:t xml:space="preserve">№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0E7119" w:rsidRDefault="000E7119" w:rsidP="000E7119">
      <w:pPr>
        <w:jc w:val="both"/>
      </w:pPr>
      <w:r>
        <w:t xml:space="preserve">на №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  <w:t xml:space="preserve">   </w:t>
      </w:r>
      <w:r>
        <w:t xml:space="preserve"> від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0E7119" w:rsidRDefault="000E7119" w:rsidP="000E7119"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</w:t>
      </w:r>
      <w:r w:rsidR="00A52385">
        <w:t>Віталію Тараненко</w:t>
      </w:r>
    </w:p>
    <w:p w:rsidR="00A52385" w:rsidRDefault="00A52385" w:rsidP="000E711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</w:t>
      </w:r>
    </w:p>
    <w:p w:rsidR="000E7119" w:rsidRDefault="000E7119" w:rsidP="000E7119">
      <w:r>
        <w:t xml:space="preserve">                                                                                            </w:t>
      </w:r>
    </w:p>
    <w:p w:rsidR="000E7119" w:rsidRDefault="000E7119" w:rsidP="000E7119"/>
    <w:p w:rsidR="000E7119" w:rsidRDefault="000E7119" w:rsidP="00A52385">
      <w:pPr>
        <w:jc w:val="both"/>
      </w:pPr>
      <w:r>
        <w:tab/>
      </w:r>
      <w:r w:rsidR="00A52385">
        <w:t>На Ваш інформаційний запит повідомляю:</w:t>
      </w:r>
    </w:p>
    <w:p w:rsidR="00A52385" w:rsidRDefault="00A52385" w:rsidP="00A52385">
      <w:pPr>
        <w:pStyle w:val="a5"/>
        <w:numPr>
          <w:ilvl w:val="0"/>
          <w:numId w:val="1"/>
        </w:numPr>
        <w:jc w:val="both"/>
      </w:pPr>
      <w:r>
        <w:t>На цей час в житлових будинках, які перебувають на обслуговуванні житлово-експлуатаційних контор</w:t>
      </w:r>
      <w:r w:rsidR="00EA3E05">
        <w:t>,</w:t>
      </w:r>
      <w:r>
        <w:t xml:space="preserve"> виявлено 2 аварійні балкони, на </w:t>
      </w:r>
      <w:r w:rsidR="00EA3E05">
        <w:t xml:space="preserve">капітальний ремонт </w:t>
      </w:r>
      <w:r>
        <w:t>як</w:t>
      </w:r>
      <w:r w:rsidR="00EA3E05">
        <w:t>их</w:t>
      </w:r>
      <w:r>
        <w:t xml:space="preserve"> розробляється </w:t>
      </w:r>
      <w:r w:rsidR="00EA3E05">
        <w:t>кошторисна документація .</w:t>
      </w:r>
    </w:p>
    <w:p w:rsidR="00EA3E05" w:rsidRDefault="00EA3E05" w:rsidP="00A52385">
      <w:pPr>
        <w:pStyle w:val="a5"/>
        <w:numPr>
          <w:ilvl w:val="0"/>
          <w:numId w:val="1"/>
        </w:numPr>
        <w:jc w:val="both"/>
      </w:pPr>
      <w:r>
        <w:t xml:space="preserve">Кошти на капітальний ремонт балконів </w:t>
      </w:r>
      <w:r w:rsidR="004F2889">
        <w:t>заплановано виділити після виготовлення</w:t>
      </w:r>
      <w:r w:rsidR="00112694">
        <w:t xml:space="preserve"> проектно-кошторисної документації.</w:t>
      </w:r>
    </w:p>
    <w:p w:rsidR="00F03F46" w:rsidRDefault="00112694" w:rsidP="00A52385">
      <w:pPr>
        <w:pStyle w:val="a5"/>
        <w:numPr>
          <w:ilvl w:val="0"/>
          <w:numId w:val="1"/>
        </w:numPr>
        <w:jc w:val="both"/>
      </w:pPr>
      <w:r>
        <w:t xml:space="preserve">Впродовж 2014-2016 років </w:t>
      </w:r>
      <w:r w:rsidR="00F03F46">
        <w:t xml:space="preserve">з міського бюджету </w:t>
      </w:r>
      <w:r>
        <w:t xml:space="preserve">цільові кошти на ремонт балконів не виділялись, ремонт балконів </w:t>
      </w:r>
      <w:r w:rsidR="00F03F46">
        <w:t xml:space="preserve"> виконувався під час капітального ремонту фасадів житлових будинків. На ці роботи в 2015 році було освоєно 1055,0 тис. грн., в 2016 році -276,6 тис. грн.</w:t>
      </w:r>
    </w:p>
    <w:p w:rsidR="00112694" w:rsidRDefault="00112694" w:rsidP="00F03F46">
      <w:pPr>
        <w:pStyle w:val="a5"/>
        <w:jc w:val="both"/>
      </w:pPr>
      <w:r>
        <w:t xml:space="preserve"> </w:t>
      </w:r>
    </w:p>
    <w:p w:rsidR="000E7119" w:rsidRDefault="000E7119" w:rsidP="000E7119"/>
    <w:p w:rsidR="000E7119" w:rsidRDefault="000E7119" w:rsidP="000E7119">
      <w:pPr>
        <w:rPr>
          <w:sz w:val="20"/>
          <w:szCs w:val="20"/>
        </w:rPr>
      </w:pPr>
      <w:r>
        <w:t>Начальник управління</w:t>
      </w:r>
      <w:r>
        <w:tab/>
      </w:r>
      <w:r>
        <w:tab/>
      </w:r>
      <w:r>
        <w:tab/>
      </w:r>
      <w:r>
        <w:tab/>
      </w:r>
      <w:r>
        <w:tab/>
      </w:r>
      <w:r>
        <w:tab/>
        <w:t>В. Новачок</w:t>
      </w:r>
    </w:p>
    <w:p w:rsidR="000E7119" w:rsidRDefault="000E7119" w:rsidP="000E7119">
      <w:pPr>
        <w:rPr>
          <w:sz w:val="20"/>
          <w:szCs w:val="20"/>
        </w:rPr>
      </w:pPr>
    </w:p>
    <w:p w:rsidR="000E7119" w:rsidRDefault="000E7119" w:rsidP="000E7119">
      <w:pPr>
        <w:rPr>
          <w:sz w:val="20"/>
          <w:szCs w:val="20"/>
        </w:rPr>
      </w:pPr>
      <w:r>
        <w:rPr>
          <w:sz w:val="20"/>
          <w:szCs w:val="20"/>
        </w:rPr>
        <w:t xml:space="preserve">Г. </w:t>
      </w:r>
      <w:proofErr w:type="spellStart"/>
      <w:r>
        <w:rPr>
          <w:sz w:val="20"/>
          <w:szCs w:val="20"/>
        </w:rPr>
        <w:t>Рихлицька</w:t>
      </w:r>
      <w:proofErr w:type="spellEnd"/>
    </w:p>
    <w:p w:rsidR="000E7119" w:rsidRDefault="000E7119" w:rsidP="000E7119"/>
    <w:p w:rsidR="00F43681" w:rsidRDefault="00F43681"/>
    <w:p w:rsidR="000E7119" w:rsidRDefault="000E7119"/>
    <w:p w:rsidR="000E7119" w:rsidRDefault="000E7119"/>
    <w:p w:rsidR="000E7119" w:rsidRDefault="000E7119"/>
    <w:p w:rsidR="000E7119" w:rsidRDefault="000E7119"/>
    <w:p w:rsidR="000E7119" w:rsidRDefault="000E7119"/>
    <w:p w:rsidR="000E7119" w:rsidRDefault="000E7119"/>
    <w:p w:rsidR="000E7119" w:rsidRDefault="000E7119"/>
    <w:p w:rsidR="000E7119" w:rsidRDefault="000E7119"/>
    <w:p w:rsidR="000E7119" w:rsidRDefault="000E7119"/>
    <w:p w:rsidR="000E7119" w:rsidRDefault="000E7119"/>
    <w:p w:rsidR="000E7119" w:rsidRDefault="000E7119"/>
    <w:p w:rsidR="000E7119" w:rsidRDefault="000E7119">
      <w:bookmarkStart w:id="0" w:name="_GoBack"/>
      <w:bookmarkEnd w:id="0"/>
    </w:p>
    <w:sectPr w:rsidR="000E711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S Sans Serif">
    <w:altName w:val="Arial"/>
    <w:charset w:val="00"/>
    <w:family w:val="swiss"/>
    <w:pitch w:val="variable"/>
  </w:font>
  <w:font w:name="Arial Black">
    <w:panose1 w:val="020B0A04020102020204"/>
    <w:charset w:val="CC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1D13F4A"/>
    <w:multiLevelType w:val="hybridMultilevel"/>
    <w:tmpl w:val="0430F2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119"/>
    <w:rsid w:val="000E7119"/>
    <w:rsid w:val="00112694"/>
    <w:rsid w:val="004F2889"/>
    <w:rsid w:val="00546DDA"/>
    <w:rsid w:val="00A52385"/>
    <w:rsid w:val="00EA3E05"/>
    <w:rsid w:val="00F03F46"/>
    <w:rsid w:val="00F43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973231D-D6ED-4299-8377-6EBDA1339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E7119"/>
    <w:pPr>
      <w:widowControl w:val="0"/>
      <w:suppressAutoHyphens/>
      <w:spacing w:after="0" w:line="240" w:lineRule="auto"/>
    </w:pPr>
    <w:rPr>
      <w:rFonts w:ascii="Times New Roman" w:eastAsia="Lucida Sans Unicode" w:hAnsi="Times New Roman" w:cs="Mangal"/>
      <w:kern w:val="1"/>
      <w:sz w:val="24"/>
      <w:szCs w:val="24"/>
      <w:lang w:val="uk-UA"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E7119"/>
    <w:rPr>
      <w:rFonts w:ascii="Segoe UI" w:hAnsi="Segoe UI"/>
      <w:sz w:val="18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E7119"/>
    <w:rPr>
      <w:rFonts w:ascii="Segoe UI" w:eastAsia="Lucida Sans Unicode" w:hAnsi="Segoe UI" w:cs="Mangal"/>
      <w:kern w:val="1"/>
      <w:sz w:val="18"/>
      <w:szCs w:val="16"/>
      <w:lang w:val="uk-UA" w:eastAsia="hi-IN" w:bidi="hi-IN"/>
    </w:rPr>
  </w:style>
  <w:style w:type="paragraph" w:styleId="a5">
    <w:name w:val="List Paragraph"/>
    <w:basedOn w:val="a"/>
    <w:uiPriority w:val="34"/>
    <w:qFormat/>
    <w:rsid w:val="00A52385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155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cp:lastPrinted>2017-04-20T13:36:00Z</cp:lastPrinted>
  <dcterms:created xsi:type="dcterms:W3CDTF">2017-03-30T12:42:00Z</dcterms:created>
  <dcterms:modified xsi:type="dcterms:W3CDTF">2017-04-20T13:38:00Z</dcterms:modified>
</cp:coreProperties>
</file>