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2E1" w:rsidRDefault="003B32E1" w:rsidP="003B32E1">
      <w:pPr>
        <w:ind w:right="-5"/>
        <w:jc w:val="center"/>
      </w:pPr>
      <w:r>
        <w:rPr>
          <w:noProof/>
          <w:lang w:val="ru-RU" w:eastAsia="ru-RU"/>
        </w:rPr>
        <w:drawing>
          <wp:inline distT="0" distB="0" distL="0" distR="0">
            <wp:extent cx="504825" cy="6858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8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32E1" w:rsidRDefault="003B32E1" w:rsidP="003B32E1">
      <w:pPr>
        <w:pStyle w:val="1"/>
        <w:spacing w:before="0" w:after="0"/>
        <w:ind w:right="-5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3B32E1" w:rsidRDefault="003B32E1" w:rsidP="003B32E1">
      <w:pPr>
        <w:pStyle w:val="1"/>
        <w:spacing w:before="0" w:after="0"/>
        <w:ind w:right="-5"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ДЕСНЯНСЬКА  РАЙОННА В МІСТІ КИЄВІ ДЕРЖАВНА АДМІНІСТРАЦІЯ</w:t>
      </w:r>
    </w:p>
    <w:p w:rsidR="003B32E1" w:rsidRDefault="003B32E1" w:rsidP="003B32E1">
      <w:pPr>
        <w:jc w:val="center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УПРАВЛІННЯ ОСВІТИ</w:t>
      </w:r>
    </w:p>
    <w:p w:rsidR="003B32E1" w:rsidRDefault="003B32E1" w:rsidP="003B32E1">
      <w:pPr>
        <w:pStyle w:val="2"/>
        <w:spacing w:before="0" w:after="0"/>
        <w:ind w:right="-5"/>
        <w:jc w:val="center"/>
        <w:rPr>
          <w:rFonts w:ascii="Times New Roman" w:hAnsi="Times New Roman" w:cs="Times New Roman"/>
          <w:b w:val="0"/>
          <w:i w:val="0"/>
          <w:sz w:val="24"/>
          <w:szCs w:val="24"/>
        </w:rPr>
      </w:pPr>
      <w:r>
        <w:rPr>
          <w:rFonts w:ascii="Times New Roman" w:hAnsi="Times New Roman" w:cs="Times New Roman"/>
          <w:b w:val="0"/>
          <w:i w:val="0"/>
          <w:sz w:val="24"/>
          <w:szCs w:val="24"/>
        </w:rPr>
        <w:t>КОМУНАЛЬНИЙ ЗАКЛАД</w:t>
      </w:r>
    </w:p>
    <w:p w:rsidR="003B32E1" w:rsidRDefault="003B32E1" w:rsidP="003B32E1">
      <w:pPr>
        <w:pStyle w:val="2"/>
        <w:spacing w:before="0" w:after="0"/>
        <w:ind w:right="-5"/>
        <w:jc w:val="center"/>
        <w:rPr>
          <w:rFonts w:ascii="Times New Roman" w:hAnsi="Times New Roman" w:cs="Times New Roman"/>
          <w:b w:val="0"/>
          <w:i w:val="0"/>
          <w:sz w:val="24"/>
          <w:szCs w:val="24"/>
        </w:rPr>
      </w:pPr>
      <w:r>
        <w:rPr>
          <w:rFonts w:ascii="Times New Roman" w:hAnsi="Times New Roman" w:cs="Times New Roman"/>
          <w:b w:val="0"/>
          <w:i w:val="0"/>
          <w:sz w:val="24"/>
          <w:szCs w:val="24"/>
        </w:rPr>
        <w:t>«СПЕЦІАЛІЗОВАНА ШКОЛА І-ІІІ СТУПЕНІВ № 247</w:t>
      </w:r>
    </w:p>
    <w:p w:rsidR="003B32E1" w:rsidRDefault="003B32E1" w:rsidP="003B32E1">
      <w:pPr>
        <w:jc w:val="center"/>
        <w:rPr>
          <w:sz w:val="24"/>
          <w:szCs w:val="24"/>
        </w:rPr>
      </w:pPr>
      <w:r>
        <w:rPr>
          <w:sz w:val="24"/>
          <w:szCs w:val="24"/>
        </w:rPr>
        <w:t>З ПОГЛИБЛЕНИМ ВИВЧЕННЯМ ІНОЗЕМНИХ МОВ»</w:t>
      </w:r>
    </w:p>
    <w:p w:rsidR="003B32E1" w:rsidRDefault="003B32E1" w:rsidP="003B32E1">
      <w:pPr>
        <w:jc w:val="center"/>
        <w:rPr>
          <w:sz w:val="24"/>
          <w:szCs w:val="24"/>
        </w:rPr>
      </w:pPr>
      <w:r>
        <w:rPr>
          <w:sz w:val="24"/>
          <w:szCs w:val="24"/>
        </w:rPr>
        <w:t>ДЕСНЯНСЬКОГО РАЙОНУ МІСТА КИЄВА</w:t>
      </w:r>
    </w:p>
    <w:p w:rsidR="003B32E1" w:rsidRDefault="003B32E1" w:rsidP="003B32E1">
      <w:pPr>
        <w:pStyle w:val="2"/>
        <w:spacing w:before="0"/>
        <w:ind w:right="-5"/>
        <w:contextualSpacing/>
        <w:jc w:val="center"/>
        <w:rPr>
          <w:rFonts w:ascii="Times New Roman" w:hAnsi="Times New Roman" w:cs="Times New Roman"/>
          <w:b w:val="0"/>
          <w:i w:val="0"/>
          <w:sz w:val="24"/>
          <w:szCs w:val="24"/>
        </w:rPr>
      </w:pPr>
      <w:r>
        <w:rPr>
          <w:rFonts w:ascii="Times New Roman" w:hAnsi="Times New Roman" w:cs="Times New Roman"/>
          <w:b w:val="0"/>
          <w:i w:val="0"/>
          <w:sz w:val="24"/>
          <w:szCs w:val="24"/>
        </w:rPr>
        <w:t>вул. Миколи Закревського, 37-Б,  місто Київ, 02217, т. 515-70-21</w:t>
      </w:r>
    </w:p>
    <w:p w:rsidR="003B32E1" w:rsidRDefault="003B32E1" w:rsidP="003B32E1">
      <w:pPr>
        <w:rPr>
          <w:b/>
          <w:sz w:val="24"/>
          <w:szCs w:val="24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>
                <wp:simplePos x="0" y="0"/>
                <wp:positionH relativeFrom="column">
                  <wp:posOffset>-280670</wp:posOffset>
                </wp:positionH>
                <wp:positionV relativeFrom="paragraph">
                  <wp:posOffset>69215</wp:posOffset>
                </wp:positionV>
                <wp:extent cx="6562725" cy="0"/>
                <wp:effectExtent l="0" t="19050" r="47625" b="38100"/>
                <wp:wrapNone/>
                <wp:docPr id="7" name="Прямая соединительная линия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62725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70894E" id="Прямая соединительная линия 7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22.1pt,5.45pt" to="494.65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" strokeweight="4.5pt">
                <v:stroke linestyle="thickThin"/>
              </v:line>
            </w:pict>
          </mc:Fallback>
        </mc:AlternateContent>
      </w:r>
    </w:p>
    <w:p w:rsidR="003B32E1" w:rsidRDefault="003B32E1" w:rsidP="003B32E1">
      <w:pPr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______________№_______                                                                   </w:t>
      </w:r>
    </w:p>
    <w:p w:rsidR="003B32E1" w:rsidRDefault="003B32E1" w:rsidP="003B32E1">
      <w:pPr>
        <w:rPr>
          <w:rFonts w:eastAsia="Calibri"/>
          <w:sz w:val="24"/>
          <w:szCs w:val="24"/>
        </w:rPr>
      </w:pPr>
    </w:p>
    <w:p w:rsidR="003B32E1" w:rsidRDefault="003B32E1" w:rsidP="003B32E1">
      <w:pPr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                                                                                               Пані Ользі</w:t>
      </w:r>
    </w:p>
    <w:p w:rsidR="003B32E1" w:rsidRDefault="003B32E1" w:rsidP="003B32E1">
      <w:pPr>
        <w:rPr>
          <w:rFonts w:eastAsia="Calibri"/>
          <w:sz w:val="24"/>
          <w:szCs w:val="24"/>
          <w:u w:val="single"/>
          <w:lang w:val="en-US"/>
        </w:rPr>
      </w:pPr>
      <w:r>
        <w:rPr>
          <w:rFonts w:eastAsia="Calibri"/>
          <w:sz w:val="24"/>
          <w:szCs w:val="24"/>
        </w:rPr>
        <w:t xml:space="preserve">                                                                                               </w:t>
      </w:r>
      <w:r>
        <w:rPr>
          <w:rFonts w:eastAsia="Calibri"/>
          <w:sz w:val="24"/>
          <w:szCs w:val="24"/>
          <w:u w:val="single"/>
          <w:lang w:val="en-US"/>
        </w:rPr>
        <w:t>Foi+reguest-31748-</w:t>
      </w:r>
    </w:p>
    <w:p w:rsidR="003B32E1" w:rsidRDefault="003B32E1" w:rsidP="003B32E1">
      <w:pPr>
        <w:ind w:left="5812" w:hanging="5812"/>
        <w:rPr>
          <w:rFonts w:eastAsia="Calibri"/>
          <w:sz w:val="24"/>
          <w:szCs w:val="24"/>
          <w:u w:val="single"/>
          <w:lang w:val="en-US"/>
        </w:rPr>
      </w:pPr>
      <w:r>
        <w:rPr>
          <w:rFonts w:eastAsia="Calibri"/>
          <w:sz w:val="24"/>
          <w:szCs w:val="24"/>
          <w:lang w:val="en-US"/>
        </w:rPr>
        <w:t xml:space="preserve">                                                                                              </w:t>
      </w:r>
      <w:r>
        <w:rPr>
          <w:rFonts w:eastAsia="Calibri"/>
          <w:sz w:val="24"/>
          <w:szCs w:val="24"/>
          <w:u w:val="single"/>
          <w:lang w:val="en-US"/>
        </w:rPr>
        <w:t xml:space="preserve"> </w:t>
      </w:r>
      <w:bookmarkStart w:id="0" w:name="_GoBack"/>
      <w:r>
        <w:rPr>
          <w:rFonts w:eastAsia="Calibri"/>
          <w:sz w:val="24"/>
          <w:szCs w:val="24"/>
          <w:u w:val="single"/>
          <w:lang w:val="en-US"/>
        </w:rPr>
        <w:t>bd00ad20@dostup.pravda.com.ua</w:t>
      </w:r>
      <w:bookmarkEnd w:id="0"/>
    </w:p>
    <w:p w:rsidR="003B32E1" w:rsidRDefault="003B32E1" w:rsidP="003B32E1">
      <w:pPr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                                                                                                                 </w:t>
      </w:r>
    </w:p>
    <w:p w:rsidR="003B32E1" w:rsidRDefault="003B32E1" w:rsidP="003B32E1">
      <w:pPr>
        <w:rPr>
          <w:rFonts w:eastAsia="Calibri"/>
          <w:sz w:val="24"/>
          <w:szCs w:val="24"/>
        </w:rPr>
      </w:pPr>
    </w:p>
    <w:p w:rsidR="003B32E1" w:rsidRDefault="003B32E1" w:rsidP="003B32E1">
      <w:pPr>
        <w:rPr>
          <w:rFonts w:eastAsia="Calibri"/>
          <w:sz w:val="24"/>
          <w:szCs w:val="24"/>
        </w:rPr>
      </w:pPr>
      <w:r w:rsidRPr="003B32E1">
        <w:rPr>
          <w:rFonts w:eastAsia="Calibri"/>
          <w:sz w:val="24"/>
          <w:szCs w:val="24"/>
          <w:lang w:val="en-US"/>
        </w:rPr>
        <w:t xml:space="preserve">                                                                                               </w:t>
      </w:r>
    </w:p>
    <w:p w:rsidR="003B32E1" w:rsidRDefault="003B32E1" w:rsidP="008D74A9">
      <w:pPr>
        <w:spacing w:line="276" w:lineRule="auto"/>
        <w:jc w:val="both"/>
        <w:rPr>
          <w:rFonts w:eastAsia="Calibri"/>
          <w:sz w:val="24"/>
          <w:szCs w:val="24"/>
        </w:rPr>
      </w:pPr>
    </w:p>
    <w:p w:rsidR="003B32E1" w:rsidRDefault="003B32E1" w:rsidP="008D74A9">
      <w:pPr>
        <w:spacing w:line="276" w:lineRule="auto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Про надання публічної </w:t>
      </w:r>
    </w:p>
    <w:p w:rsidR="003B32E1" w:rsidRDefault="003B32E1" w:rsidP="008D74A9">
      <w:pPr>
        <w:spacing w:line="276" w:lineRule="auto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інформації на запит</w:t>
      </w:r>
    </w:p>
    <w:p w:rsidR="003B32E1" w:rsidRDefault="003B32E1" w:rsidP="008D74A9">
      <w:pPr>
        <w:spacing w:line="276" w:lineRule="auto"/>
        <w:jc w:val="both"/>
        <w:rPr>
          <w:rFonts w:eastAsia="Calibri"/>
          <w:sz w:val="24"/>
          <w:szCs w:val="24"/>
        </w:rPr>
      </w:pPr>
    </w:p>
    <w:p w:rsidR="003B32E1" w:rsidRDefault="003B32E1" w:rsidP="008D74A9">
      <w:pPr>
        <w:spacing w:line="276" w:lineRule="auto"/>
        <w:jc w:val="both"/>
        <w:rPr>
          <w:rFonts w:eastAsia="Calibri"/>
          <w:sz w:val="24"/>
          <w:szCs w:val="24"/>
        </w:rPr>
      </w:pPr>
    </w:p>
    <w:p w:rsidR="003B32E1" w:rsidRPr="00281427" w:rsidRDefault="003B32E1" w:rsidP="008D74A9">
      <w:pPr>
        <w:pStyle w:val="a5"/>
        <w:spacing w:line="276" w:lineRule="auto"/>
        <w:ind w:firstLine="708"/>
        <w:jc w:val="both"/>
        <w:rPr>
          <w:rFonts w:eastAsia="Calibri"/>
          <w:sz w:val="24"/>
          <w:szCs w:val="24"/>
        </w:rPr>
      </w:pPr>
      <w:r w:rsidRPr="00281427">
        <w:rPr>
          <w:rFonts w:eastAsia="Calibri"/>
          <w:sz w:val="24"/>
          <w:szCs w:val="24"/>
        </w:rPr>
        <w:t>У відповідь на запит про надання публічної інформації від 17.04.2018 № 063-67</w:t>
      </w:r>
      <w:r w:rsidR="009143D8" w:rsidRPr="00281427">
        <w:rPr>
          <w:rFonts w:eastAsia="Calibri"/>
          <w:sz w:val="24"/>
          <w:szCs w:val="24"/>
        </w:rPr>
        <w:t xml:space="preserve"> </w:t>
      </w:r>
      <w:r w:rsidRPr="00281427">
        <w:rPr>
          <w:rFonts w:eastAsia="Calibri"/>
          <w:sz w:val="24"/>
          <w:szCs w:val="24"/>
        </w:rPr>
        <w:t xml:space="preserve">(з) </w:t>
      </w:r>
      <w:r w:rsidR="009F418C" w:rsidRPr="00281427">
        <w:rPr>
          <w:rFonts w:eastAsia="Calibri"/>
          <w:sz w:val="24"/>
          <w:szCs w:val="24"/>
        </w:rPr>
        <w:t xml:space="preserve">щодо права батьків учнів заключати договори «щодо </w:t>
      </w:r>
      <w:proofErr w:type="spellStart"/>
      <w:r w:rsidR="009F418C" w:rsidRPr="00281427">
        <w:rPr>
          <w:rFonts w:eastAsia="Calibri"/>
          <w:sz w:val="24"/>
          <w:szCs w:val="24"/>
        </w:rPr>
        <w:t>винаймання</w:t>
      </w:r>
      <w:proofErr w:type="spellEnd"/>
      <w:r w:rsidR="009F418C" w:rsidRPr="00281427">
        <w:rPr>
          <w:rFonts w:eastAsia="Calibri"/>
          <w:sz w:val="24"/>
          <w:szCs w:val="24"/>
        </w:rPr>
        <w:t xml:space="preserve"> охорони» </w:t>
      </w:r>
      <w:r w:rsidRPr="00281427">
        <w:rPr>
          <w:rFonts w:eastAsia="Calibri"/>
          <w:sz w:val="24"/>
          <w:szCs w:val="24"/>
        </w:rPr>
        <w:t>спеціалізована школа № 247 повідомляє наступне.</w:t>
      </w:r>
    </w:p>
    <w:p w:rsidR="00281427" w:rsidRPr="00281427" w:rsidRDefault="0078757D" w:rsidP="008D74A9">
      <w:pPr>
        <w:pStyle w:val="a5"/>
        <w:spacing w:line="276" w:lineRule="auto"/>
        <w:ind w:firstLine="708"/>
        <w:jc w:val="both"/>
        <w:rPr>
          <w:color w:val="000000"/>
          <w:sz w:val="24"/>
          <w:szCs w:val="24"/>
          <w:shd w:val="clear" w:color="auto" w:fill="FFFFFF"/>
        </w:rPr>
      </w:pPr>
      <w:r w:rsidRPr="00281427">
        <w:rPr>
          <w:rFonts w:eastAsia="Calibri"/>
          <w:sz w:val="24"/>
          <w:szCs w:val="24"/>
        </w:rPr>
        <w:t xml:space="preserve">Відповідно </w:t>
      </w:r>
      <w:r w:rsidR="00913423" w:rsidRPr="00281427">
        <w:rPr>
          <w:color w:val="000000"/>
          <w:sz w:val="24"/>
          <w:szCs w:val="24"/>
          <w:shd w:val="clear" w:color="auto" w:fill="FFFFFF"/>
        </w:rPr>
        <w:t>статті 28</w:t>
      </w:r>
      <w:r w:rsidR="00281427" w:rsidRPr="00281427">
        <w:rPr>
          <w:color w:val="000000"/>
          <w:sz w:val="24"/>
          <w:szCs w:val="24"/>
          <w:shd w:val="clear" w:color="auto" w:fill="FFFFFF"/>
        </w:rPr>
        <w:t xml:space="preserve"> </w:t>
      </w:r>
      <w:r w:rsidR="00913423" w:rsidRPr="00281427">
        <w:rPr>
          <w:color w:val="000000"/>
          <w:sz w:val="24"/>
          <w:szCs w:val="24"/>
          <w:shd w:val="clear" w:color="auto" w:fill="FFFFFF"/>
        </w:rPr>
        <w:t>«Громадське самоврядування в закладі освіти»</w:t>
      </w:r>
      <w:r w:rsidR="00281427" w:rsidRPr="00281427">
        <w:rPr>
          <w:color w:val="000000"/>
          <w:sz w:val="24"/>
          <w:szCs w:val="24"/>
          <w:shd w:val="clear" w:color="auto" w:fill="FFFFFF"/>
        </w:rPr>
        <w:t xml:space="preserve"> </w:t>
      </w:r>
      <w:r w:rsidR="00913423" w:rsidRPr="00281427">
        <w:rPr>
          <w:color w:val="000000"/>
          <w:sz w:val="24"/>
          <w:szCs w:val="24"/>
          <w:shd w:val="clear" w:color="auto" w:fill="FFFFFF"/>
        </w:rPr>
        <w:t>Закону України «Про освіту»</w:t>
      </w:r>
      <w:r w:rsidR="00281427" w:rsidRPr="00281427">
        <w:rPr>
          <w:color w:val="000000"/>
          <w:sz w:val="24"/>
          <w:szCs w:val="24"/>
          <w:shd w:val="clear" w:color="auto" w:fill="FFFFFF"/>
        </w:rPr>
        <w:t>:</w:t>
      </w:r>
    </w:p>
    <w:p w:rsidR="00281427" w:rsidRPr="00281427" w:rsidRDefault="00281427" w:rsidP="008D74A9">
      <w:pPr>
        <w:pStyle w:val="a5"/>
        <w:numPr>
          <w:ilvl w:val="0"/>
          <w:numId w:val="4"/>
        </w:numPr>
        <w:spacing w:line="276" w:lineRule="auto"/>
        <w:jc w:val="both"/>
        <w:rPr>
          <w:color w:val="000000"/>
          <w:sz w:val="24"/>
          <w:szCs w:val="24"/>
        </w:rPr>
      </w:pPr>
      <w:r w:rsidRPr="00281427">
        <w:rPr>
          <w:color w:val="000000"/>
          <w:sz w:val="24"/>
          <w:szCs w:val="24"/>
        </w:rPr>
        <w:t>Громадське самоврядування в закладі освіти - це право учасників освітнього процесу як безпосередньо, так і через органи громадського самоврядування колективно вирішувати питання організації та забезпечення освітнього процесу в закладі освіти, захисту їхніх прав та інтересів, організації дозвілля та оздоровлення, брати участь у громадському нагляді (контролі) та в управлінні закладом освіти у межах повноважень, визначених законом та установчими документами закладу освіти.</w:t>
      </w:r>
    </w:p>
    <w:p w:rsidR="00281427" w:rsidRPr="00281427" w:rsidRDefault="00281427" w:rsidP="008D74A9">
      <w:pPr>
        <w:pStyle w:val="a5"/>
        <w:spacing w:line="276" w:lineRule="auto"/>
        <w:ind w:firstLine="420"/>
        <w:jc w:val="both"/>
        <w:rPr>
          <w:color w:val="000000"/>
          <w:sz w:val="24"/>
          <w:szCs w:val="24"/>
          <w:shd w:val="clear" w:color="auto" w:fill="FFFFFF"/>
        </w:rPr>
      </w:pPr>
      <w:r w:rsidRPr="00281427">
        <w:rPr>
          <w:color w:val="000000"/>
          <w:sz w:val="24"/>
          <w:szCs w:val="24"/>
        </w:rPr>
        <w:t xml:space="preserve">Відповідно до </w:t>
      </w:r>
      <w:r w:rsidRPr="00281427">
        <w:rPr>
          <w:sz w:val="24"/>
          <w:szCs w:val="24"/>
          <w:lang w:val="ru-RU"/>
        </w:rPr>
        <w:t xml:space="preserve">п.4 </w:t>
      </w:r>
      <w:proofErr w:type="spellStart"/>
      <w:r w:rsidRPr="00281427">
        <w:rPr>
          <w:sz w:val="24"/>
          <w:szCs w:val="24"/>
          <w:lang w:val="ru-RU"/>
        </w:rPr>
        <w:t>статті</w:t>
      </w:r>
      <w:proofErr w:type="spellEnd"/>
      <w:r w:rsidRPr="00281427">
        <w:rPr>
          <w:sz w:val="24"/>
          <w:szCs w:val="24"/>
          <w:lang w:val="ru-RU"/>
        </w:rPr>
        <w:t xml:space="preserve"> 70</w:t>
      </w:r>
      <w:r w:rsidRPr="00281427">
        <w:rPr>
          <w:color w:val="000000"/>
          <w:sz w:val="24"/>
          <w:szCs w:val="24"/>
          <w:shd w:val="clear" w:color="auto" w:fill="FFFFFF"/>
        </w:rPr>
        <w:t>. «Громадське самоврядування та державно-громадське управління у сфері освіти»:</w:t>
      </w:r>
    </w:p>
    <w:p w:rsidR="00281427" w:rsidRPr="00281427" w:rsidRDefault="00281427" w:rsidP="008D74A9">
      <w:pPr>
        <w:pStyle w:val="a5"/>
        <w:numPr>
          <w:ilvl w:val="0"/>
          <w:numId w:val="4"/>
        </w:numPr>
        <w:spacing w:line="276" w:lineRule="auto"/>
        <w:jc w:val="both"/>
        <w:rPr>
          <w:sz w:val="24"/>
          <w:szCs w:val="24"/>
          <w:lang w:val="ru-RU"/>
        </w:rPr>
      </w:pPr>
      <w:r w:rsidRPr="00281427">
        <w:rPr>
          <w:color w:val="000000"/>
          <w:sz w:val="24"/>
          <w:szCs w:val="24"/>
          <w:shd w:val="clear" w:color="auto" w:fill="FFFFFF"/>
        </w:rPr>
        <w:t>Органи громадського самоврядування мають права (повноваження), визначені спеціальними законами та/або установчими документами закладів освіти, та можуть здійснювати інші права, не заборонені законом.</w:t>
      </w:r>
    </w:p>
    <w:p w:rsidR="00281427" w:rsidRDefault="00281427" w:rsidP="008D74A9">
      <w:pPr>
        <w:pStyle w:val="a5"/>
        <w:spacing w:line="276" w:lineRule="auto"/>
        <w:ind w:firstLine="420"/>
        <w:jc w:val="both"/>
        <w:rPr>
          <w:rFonts w:eastAsia="Calibri"/>
          <w:sz w:val="24"/>
          <w:szCs w:val="24"/>
        </w:rPr>
      </w:pPr>
      <w:r w:rsidRPr="00281427">
        <w:rPr>
          <w:rFonts w:eastAsia="Calibri"/>
          <w:sz w:val="24"/>
          <w:szCs w:val="24"/>
        </w:rPr>
        <w:t xml:space="preserve">Відповідно </w:t>
      </w:r>
      <w:r w:rsidR="0078757D" w:rsidRPr="00281427">
        <w:rPr>
          <w:rFonts w:eastAsia="Calibri"/>
          <w:sz w:val="24"/>
          <w:szCs w:val="24"/>
        </w:rPr>
        <w:t>до п. 1 статті 79 «Фінанс</w:t>
      </w:r>
      <w:r w:rsidR="009F418C" w:rsidRPr="00281427">
        <w:rPr>
          <w:rFonts w:eastAsia="Calibri"/>
          <w:sz w:val="24"/>
          <w:szCs w:val="24"/>
        </w:rPr>
        <w:t>ово-господарська діяльність зак</w:t>
      </w:r>
      <w:r w:rsidR="0078757D" w:rsidRPr="00281427">
        <w:rPr>
          <w:rFonts w:eastAsia="Calibri"/>
          <w:sz w:val="24"/>
          <w:szCs w:val="24"/>
        </w:rPr>
        <w:t>ладів освіти</w:t>
      </w:r>
      <w:r w:rsidR="009F418C" w:rsidRPr="00281427">
        <w:rPr>
          <w:rFonts w:eastAsia="Calibri"/>
          <w:sz w:val="24"/>
          <w:szCs w:val="24"/>
        </w:rPr>
        <w:t xml:space="preserve"> та установ, організацій, підприємств системи освіти» </w:t>
      </w:r>
      <w:r w:rsidR="0078757D" w:rsidRPr="00281427">
        <w:rPr>
          <w:rFonts w:eastAsia="Calibri"/>
          <w:sz w:val="24"/>
          <w:szCs w:val="24"/>
        </w:rPr>
        <w:t>Закону України «Про освіту»</w:t>
      </w:r>
    </w:p>
    <w:p w:rsidR="009F418C" w:rsidRPr="00281427" w:rsidRDefault="00281427" w:rsidP="008D74A9">
      <w:pPr>
        <w:pStyle w:val="a5"/>
        <w:numPr>
          <w:ilvl w:val="0"/>
          <w:numId w:val="4"/>
        </w:numPr>
        <w:spacing w:line="276" w:lineRule="auto"/>
        <w:jc w:val="both"/>
        <w:rPr>
          <w:color w:val="000000"/>
          <w:sz w:val="24"/>
          <w:szCs w:val="24"/>
          <w:lang w:eastAsia="ru-RU"/>
        </w:rPr>
      </w:pPr>
      <w:r>
        <w:rPr>
          <w:color w:val="000000"/>
          <w:sz w:val="24"/>
          <w:szCs w:val="24"/>
          <w:shd w:val="clear" w:color="auto" w:fill="FFFFFF"/>
        </w:rPr>
        <w:t>Д</w:t>
      </w:r>
      <w:r w:rsidR="009F418C" w:rsidRPr="00281427">
        <w:rPr>
          <w:color w:val="000000"/>
          <w:sz w:val="24"/>
          <w:szCs w:val="24"/>
          <w:shd w:val="clear" w:color="auto" w:fill="FFFFFF"/>
        </w:rPr>
        <w:t xml:space="preserve">жерелами фінансування суб’єктів освітньої діяльності відповідно до законодавства можуть бути </w:t>
      </w:r>
      <w:r w:rsidR="009F418C" w:rsidRPr="00281427">
        <w:rPr>
          <w:color w:val="000000"/>
          <w:sz w:val="24"/>
          <w:szCs w:val="24"/>
          <w:lang w:eastAsia="ru-RU"/>
        </w:rPr>
        <w:t xml:space="preserve">добровільні внески у вигляді коштів, матеріальних </w:t>
      </w:r>
      <w:r w:rsidR="009F418C" w:rsidRPr="00281427">
        <w:rPr>
          <w:color w:val="000000"/>
          <w:sz w:val="24"/>
          <w:szCs w:val="24"/>
          <w:lang w:eastAsia="ru-RU"/>
        </w:rPr>
        <w:lastRenderedPageBreak/>
        <w:t>цінностей, нематеріальних активів, одержаних від підприємств, установ, організацій, фізичних осіб.</w:t>
      </w:r>
    </w:p>
    <w:p w:rsidR="00C42BA1" w:rsidRPr="00C42BA1" w:rsidRDefault="00281427" w:rsidP="008D74A9">
      <w:pPr>
        <w:pStyle w:val="a5"/>
        <w:spacing w:line="276" w:lineRule="auto"/>
        <w:ind w:firstLine="420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Згідно з</w:t>
      </w:r>
      <w:r w:rsidR="008D74A9">
        <w:rPr>
          <w:rFonts w:eastAsia="Calibri"/>
          <w:sz w:val="24"/>
          <w:szCs w:val="24"/>
        </w:rPr>
        <w:t xml:space="preserve"> </w:t>
      </w:r>
      <w:r>
        <w:rPr>
          <w:rFonts w:eastAsia="Calibri"/>
          <w:sz w:val="24"/>
          <w:szCs w:val="24"/>
        </w:rPr>
        <w:t>Положенням про батьківськ</w:t>
      </w:r>
      <w:r w:rsidR="00C42BA1">
        <w:rPr>
          <w:rFonts w:eastAsia="Calibri"/>
          <w:sz w:val="24"/>
          <w:szCs w:val="24"/>
        </w:rPr>
        <w:t>і</w:t>
      </w:r>
      <w:r>
        <w:rPr>
          <w:rFonts w:eastAsia="Calibri"/>
          <w:sz w:val="24"/>
          <w:szCs w:val="24"/>
        </w:rPr>
        <w:t xml:space="preserve"> комітет</w:t>
      </w:r>
      <w:r w:rsidR="00C42BA1">
        <w:rPr>
          <w:rFonts w:eastAsia="Calibri"/>
          <w:sz w:val="24"/>
          <w:szCs w:val="24"/>
        </w:rPr>
        <w:t>и</w:t>
      </w:r>
      <w:r>
        <w:rPr>
          <w:rFonts w:eastAsia="Calibri"/>
          <w:sz w:val="24"/>
          <w:szCs w:val="24"/>
        </w:rPr>
        <w:t xml:space="preserve"> </w:t>
      </w:r>
      <w:r w:rsidR="00C42BA1">
        <w:rPr>
          <w:rFonts w:eastAsia="Calibri"/>
          <w:sz w:val="24"/>
          <w:szCs w:val="24"/>
        </w:rPr>
        <w:t xml:space="preserve"> (ради) загальноосвітніх навчальних закладів</w:t>
      </w:r>
      <w:r>
        <w:rPr>
          <w:rFonts w:eastAsia="Calibri"/>
          <w:sz w:val="24"/>
          <w:szCs w:val="24"/>
        </w:rPr>
        <w:t xml:space="preserve">, затвердженого наказом Міністерства </w:t>
      </w:r>
      <w:r w:rsidR="00C42BA1">
        <w:rPr>
          <w:rFonts w:eastAsia="Calibri"/>
          <w:sz w:val="24"/>
          <w:szCs w:val="24"/>
        </w:rPr>
        <w:t>освіти і науки</w:t>
      </w:r>
      <w:r>
        <w:rPr>
          <w:rFonts w:eastAsia="Calibri"/>
          <w:sz w:val="24"/>
          <w:szCs w:val="24"/>
        </w:rPr>
        <w:t xml:space="preserve"> України від </w:t>
      </w:r>
      <w:r w:rsidR="00C42BA1">
        <w:rPr>
          <w:rFonts w:eastAsia="Calibri"/>
          <w:sz w:val="24"/>
          <w:szCs w:val="24"/>
        </w:rPr>
        <w:t>02.06.2004  № 440</w:t>
      </w:r>
      <w:r>
        <w:rPr>
          <w:rFonts w:eastAsia="Calibri"/>
          <w:sz w:val="24"/>
          <w:szCs w:val="24"/>
        </w:rPr>
        <w:t xml:space="preserve"> </w:t>
      </w:r>
      <w:r w:rsidR="00C42BA1">
        <w:rPr>
          <w:rFonts w:eastAsia="Calibri"/>
          <w:sz w:val="24"/>
          <w:szCs w:val="24"/>
        </w:rPr>
        <w:t>о</w:t>
      </w:r>
      <w:r w:rsidR="00C42BA1" w:rsidRPr="00C42BA1">
        <w:rPr>
          <w:sz w:val="24"/>
          <w:szCs w:val="24"/>
        </w:rPr>
        <w:t xml:space="preserve">сновними </w:t>
      </w:r>
      <w:r w:rsidR="00C42BA1">
        <w:rPr>
          <w:sz w:val="24"/>
          <w:szCs w:val="24"/>
        </w:rPr>
        <w:t>із завдань</w:t>
      </w:r>
      <w:r w:rsidR="00C42BA1" w:rsidRPr="00C42BA1">
        <w:rPr>
          <w:sz w:val="24"/>
          <w:szCs w:val="24"/>
        </w:rPr>
        <w:t xml:space="preserve"> діяльності комітетів є</w:t>
      </w:r>
      <w:r w:rsidR="00C42BA1">
        <w:rPr>
          <w:sz w:val="24"/>
          <w:szCs w:val="24"/>
        </w:rPr>
        <w:t xml:space="preserve">: </w:t>
      </w:r>
    </w:p>
    <w:p w:rsidR="00C42BA1" w:rsidRDefault="00C42BA1" w:rsidP="008D74A9">
      <w:pPr>
        <w:pStyle w:val="a3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C42BA1">
        <w:rPr>
          <w:sz w:val="24"/>
          <w:szCs w:val="24"/>
        </w:rPr>
        <w:t>сприяння створенню умов для:  запобігання бездоглядності дітей у вільний від занять час і безпритульності; </w:t>
      </w:r>
    </w:p>
    <w:p w:rsidR="00797404" w:rsidRDefault="00C42BA1" w:rsidP="008D74A9">
      <w:pPr>
        <w:pStyle w:val="a3"/>
        <w:numPr>
          <w:ilvl w:val="0"/>
          <w:numId w:val="4"/>
        </w:numPr>
        <w:spacing w:line="276" w:lineRule="auto"/>
        <w:jc w:val="both"/>
        <w:rPr>
          <w:sz w:val="24"/>
          <w:szCs w:val="24"/>
        </w:rPr>
      </w:pPr>
      <w:r w:rsidRPr="00C42BA1">
        <w:rPr>
          <w:sz w:val="24"/>
          <w:szCs w:val="24"/>
        </w:rPr>
        <w:t>вирішення питань розвитку матеріально-технічної бази навчального</w:t>
      </w:r>
      <w:r>
        <w:rPr>
          <w:sz w:val="24"/>
          <w:szCs w:val="24"/>
        </w:rPr>
        <w:t xml:space="preserve"> закладу та його благоустрою;</w:t>
      </w:r>
    </w:p>
    <w:p w:rsidR="003B32E1" w:rsidRDefault="00C42BA1" w:rsidP="008D74A9">
      <w:pPr>
        <w:pStyle w:val="a3"/>
        <w:numPr>
          <w:ilvl w:val="0"/>
          <w:numId w:val="4"/>
        </w:numPr>
        <w:spacing w:line="276" w:lineRule="auto"/>
        <w:jc w:val="both"/>
        <w:rPr>
          <w:rFonts w:eastAsia="Calibri"/>
          <w:sz w:val="24"/>
          <w:szCs w:val="24"/>
        </w:rPr>
      </w:pPr>
      <w:r w:rsidRPr="00C42BA1">
        <w:rPr>
          <w:color w:val="000000"/>
          <w:sz w:val="24"/>
          <w:szCs w:val="24"/>
          <w:shd w:val="clear" w:color="auto" w:fill="FFFFFF"/>
        </w:rPr>
        <w:t>захист</w:t>
      </w:r>
      <w:r w:rsidRPr="00C42BA1">
        <w:rPr>
          <w:color w:val="000000"/>
          <w:sz w:val="24"/>
          <w:szCs w:val="24"/>
          <w:shd w:val="clear" w:color="auto" w:fill="FFFFFF"/>
        </w:rPr>
        <w:t xml:space="preserve"> і зб</w:t>
      </w:r>
      <w:r w:rsidR="008D74A9">
        <w:rPr>
          <w:color w:val="000000"/>
          <w:sz w:val="24"/>
          <w:szCs w:val="24"/>
          <w:shd w:val="clear" w:color="auto" w:fill="FFFFFF"/>
        </w:rPr>
        <w:t>ереження життя і здоров’я дітей;</w:t>
      </w:r>
    </w:p>
    <w:p w:rsidR="008D74A9" w:rsidRPr="008D74A9" w:rsidRDefault="008D74A9" w:rsidP="008D74A9">
      <w:pPr>
        <w:pStyle w:val="a3"/>
        <w:numPr>
          <w:ilvl w:val="0"/>
          <w:numId w:val="4"/>
        </w:numPr>
        <w:spacing w:line="276" w:lineRule="auto"/>
        <w:jc w:val="both"/>
        <w:rPr>
          <w:rFonts w:eastAsia="Calibri"/>
          <w:sz w:val="24"/>
          <w:szCs w:val="24"/>
        </w:rPr>
      </w:pPr>
      <w:r w:rsidRPr="008D74A9">
        <w:rPr>
          <w:color w:val="000000"/>
          <w:sz w:val="24"/>
          <w:szCs w:val="24"/>
          <w:shd w:val="clear" w:color="auto" w:fill="FFFFFF"/>
        </w:rPr>
        <w:t xml:space="preserve">створювати благодійні фонди відповідно до чинного законодавства, у </w:t>
      </w:r>
      <w:proofErr w:type="spellStart"/>
      <w:r w:rsidRPr="008D74A9">
        <w:rPr>
          <w:color w:val="000000"/>
          <w:sz w:val="24"/>
          <w:szCs w:val="24"/>
          <w:shd w:val="clear" w:color="auto" w:fill="FFFFFF"/>
        </w:rPr>
        <w:t>т.ч</w:t>
      </w:r>
      <w:proofErr w:type="spellEnd"/>
      <w:r w:rsidRPr="008D74A9">
        <w:rPr>
          <w:color w:val="000000"/>
          <w:sz w:val="24"/>
          <w:szCs w:val="24"/>
          <w:shd w:val="clear" w:color="auto" w:fill="FFFFFF"/>
        </w:rPr>
        <w:t>. контролювати надходження і розподіл грошей, брати участь у вирішенні інших питань, п</w:t>
      </w:r>
      <w:r>
        <w:rPr>
          <w:color w:val="000000"/>
          <w:sz w:val="24"/>
          <w:szCs w:val="24"/>
          <w:shd w:val="clear" w:color="auto" w:fill="FFFFFF"/>
        </w:rPr>
        <w:t xml:space="preserve">ередбачених статутом цих фондів. </w:t>
      </w:r>
    </w:p>
    <w:p w:rsidR="008D74A9" w:rsidRPr="008D74A9" w:rsidRDefault="008D74A9" w:rsidP="008D74A9">
      <w:pPr>
        <w:spacing w:line="276" w:lineRule="auto"/>
        <w:ind w:firstLine="420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Таким чином питання щодо </w:t>
      </w:r>
      <w:proofErr w:type="spellStart"/>
      <w:r>
        <w:rPr>
          <w:rFonts w:eastAsia="Calibri"/>
          <w:sz w:val="24"/>
          <w:szCs w:val="24"/>
        </w:rPr>
        <w:t>винаймання</w:t>
      </w:r>
      <w:proofErr w:type="spellEnd"/>
      <w:r>
        <w:rPr>
          <w:rFonts w:eastAsia="Calibri"/>
          <w:sz w:val="24"/>
          <w:szCs w:val="24"/>
        </w:rPr>
        <w:t xml:space="preserve"> охорони знаходиться у компетенції батьків і навчальний заклад не втручається у фінансові питання батьківської громади.</w:t>
      </w:r>
    </w:p>
    <w:p w:rsidR="003B32E1" w:rsidRPr="008D74A9" w:rsidRDefault="003B32E1" w:rsidP="008D74A9">
      <w:pPr>
        <w:spacing w:line="276" w:lineRule="auto"/>
        <w:jc w:val="both"/>
        <w:rPr>
          <w:rFonts w:eastAsia="Calibri"/>
          <w:sz w:val="24"/>
          <w:szCs w:val="24"/>
        </w:rPr>
      </w:pPr>
    </w:p>
    <w:p w:rsidR="003B32E1" w:rsidRDefault="003B32E1" w:rsidP="008D74A9">
      <w:pPr>
        <w:pStyle w:val="a5"/>
        <w:spacing w:line="276" w:lineRule="auto"/>
        <w:jc w:val="both"/>
        <w:rPr>
          <w:rFonts w:eastAsia="Calibri"/>
          <w:sz w:val="24"/>
          <w:szCs w:val="24"/>
        </w:rPr>
      </w:pPr>
    </w:p>
    <w:p w:rsidR="008D74A9" w:rsidRDefault="008D74A9" w:rsidP="008D74A9">
      <w:pPr>
        <w:pStyle w:val="a5"/>
        <w:spacing w:line="276" w:lineRule="auto"/>
        <w:jc w:val="both"/>
        <w:rPr>
          <w:rFonts w:eastAsia="Calibri"/>
          <w:sz w:val="24"/>
          <w:szCs w:val="24"/>
        </w:rPr>
      </w:pPr>
    </w:p>
    <w:p w:rsidR="008D74A9" w:rsidRDefault="008D74A9" w:rsidP="008D74A9">
      <w:pPr>
        <w:pStyle w:val="a5"/>
        <w:spacing w:line="276" w:lineRule="auto"/>
        <w:jc w:val="both"/>
        <w:rPr>
          <w:rFonts w:eastAsia="Calibri"/>
          <w:sz w:val="24"/>
          <w:szCs w:val="24"/>
        </w:rPr>
      </w:pPr>
    </w:p>
    <w:p w:rsidR="008D74A9" w:rsidRDefault="008D74A9" w:rsidP="008D74A9">
      <w:pPr>
        <w:pStyle w:val="a5"/>
        <w:spacing w:line="276" w:lineRule="auto"/>
        <w:jc w:val="both"/>
        <w:rPr>
          <w:rFonts w:eastAsia="Calibri"/>
          <w:sz w:val="24"/>
          <w:szCs w:val="24"/>
        </w:rPr>
      </w:pPr>
    </w:p>
    <w:p w:rsidR="008D74A9" w:rsidRPr="00281427" w:rsidRDefault="008D74A9" w:rsidP="008D74A9">
      <w:pPr>
        <w:pStyle w:val="a5"/>
        <w:spacing w:line="276" w:lineRule="auto"/>
        <w:jc w:val="both"/>
        <w:rPr>
          <w:rFonts w:eastAsia="Calibri"/>
          <w:sz w:val="24"/>
          <w:szCs w:val="24"/>
        </w:rPr>
      </w:pPr>
    </w:p>
    <w:p w:rsidR="003B32E1" w:rsidRPr="00281427" w:rsidRDefault="008D74A9" w:rsidP="008D74A9">
      <w:pPr>
        <w:pStyle w:val="a5"/>
        <w:spacing w:line="276" w:lineRule="auto"/>
        <w:jc w:val="both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>В.о. д</w:t>
      </w:r>
      <w:r w:rsidR="003B32E1" w:rsidRPr="00281427">
        <w:rPr>
          <w:rFonts w:eastAsia="Calibri"/>
          <w:sz w:val="24"/>
          <w:szCs w:val="24"/>
        </w:rPr>
        <w:t>иректор</w:t>
      </w:r>
      <w:r>
        <w:rPr>
          <w:rFonts w:eastAsia="Calibri"/>
          <w:sz w:val="24"/>
          <w:szCs w:val="24"/>
        </w:rPr>
        <w:t>а</w:t>
      </w:r>
      <w:r w:rsidR="003B32E1" w:rsidRPr="00281427">
        <w:rPr>
          <w:rFonts w:eastAsia="Calibri"/>
          <w:sz w:val="24"/>
          <w:szCs w:val="24"/>
        </w:rPr>
        <w:t xml:space="preserve"> школи                                                                                      </w:t>
      </w:r>
      <w:r>
        <w:rPr>
          <w:rFonts w:eastAsia="Calibri"/>
          <w:sz w:val="24"/>
          <w:szCs w:val="24"/>
        </w:rPr>
        <w:t>Н.В. Зубка</w:t>
      </w:r>
    </w:p>
    <w:p w:rsidR="003B32E1" w:rsidRPr="00281427" w:rsidRDefault="003B32E1" w:rsidP="008D74A9">
      <w:pPr>
        <w:pStyle w:val="a5"/>
        <w:spacing w:line="276" w:lineRule="auto"/>
        <w:jc w:val="both"/>
        <w:rPr>
          <w:rFonts w:eastAsia="Calibri"/>
          <w:sz w:val="24"/>
          <w:szCs w:val="24"/>
        </w:rPr>
      </w:pPr>
    </w:p>
    <w:p w:rsidR="003B32E1" w:rsidRPr="00281427" w:rsidRDefault="003B32E1" w:rsidP="008D74A9">
      <w:pPr>
        <w:pStyle w:val="a5"/>
        <w:spacing w:line="276" w:lineRule="auto"/>
        <w:jc w:val="both"/>
        <w:rPr>
          <w:rFonts w:eastAsia="Calibri"/>
          <w:sz w:val="24"/>
          <w:szCs w:val="24"/>
        </w:rPr>
      </w:pPr>
    </w:p>
    <w:p w:rsidR="00797404" w:rsidRPr="00797404" w:rsidRDefault="00797404" w:rsidP="008D74A9">
      <w:pPr>
        <w:pStyle w:val="a5"/>
        <w:spacing w:line="276" w:lineRule="auto"/>
        <w:jc w:val="both"/>
        <w:rPr>
          <w:sz w:val="24"/>
          <w:szCs w:val="24"/>
        </w:rPr>
      </w:pPr>
      <w:r>
        <w:rPr>
          <w:rFonts w:ascii="Verdana" w:hAnsi="Verdana"/>
          <w:color w:val="000000"/>
          <w:sz w:val="16"/>
          <w:szCs w:val="16"/>
          <w:shd w:val="clear" w:color="auto" w:fill="FFFFFF"/>
        </w:rPr>
        <w:t xml:space="preserve"> </w:t>
      </w:r>
    </w:p>
    <w:sectPr w:rsidR="00797404" w:rsidRPr="007974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3592C"/>
    <w:multiLevelType w:val="hybridMultilevel"/>
    <w:tmpl w:val="6B3414B0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28DB16B1"/>
    <w:multiLevelType w:val="multilevel"/>
    <w:tmpl w:val="683658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02B7809"/>
    <w:multiLevelType w:val="hybridMultilevel"/>
    <w:tmpl w:val="6C08C746"/>
    <w:lvl w:ilvl="0" w:tplc="2C1E0208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1B5"/>
    <w:rsid w:val="00281427"/>
    <w:rsid w:val="003B32E1"/>
    <w:rsid w:val="006D01B5"/>
    <w:rsid w:val="0078757D"/>
    <w:rsid w:val="00797404"/>
    <w:rsid w:val="008D74A9"/>
    <w:rsid w:val="00913423"/>
    <w:rsid w:val="009143D8"/>
    <w:rsid w:val="009F418C"/>
    <w:rsid w:val="00B70E72"/>
    <w:rsid w:val="00C42BA1"/>
    <w:rsid w:val="00EB7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0D8E8F-1D7A-4540-AFA5-EDFB52F83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32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</w:style>
  <w:style w:type="paragraph" w:styleId="1">
    <w:name w:val="heading 1"/>
    <w:basedOn w:val="a"/>
    <w:next w:val="a"/>
    <w:link w:val="10"/>
    <w:qFormat/>
    <w:rsid w:val="003B32E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semiHidden/>
    <w:unhideWhenUsed/>
    <w:qFormat/>
    <w:rsid w:val="003B32E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32E1"/>
    <w:rPr>
      <w:rFonts w:ascii="Arial" w:eastAsia="Times New Roman" w:hAnsi="Arial" w:cs="Arial"/>
      <w:b/>
      <w:bCs/>
      <w:kern w:val="32"/>
      <w:sz w:val="32"/>
      <w:szCs w:val="32"/>
      <w:lang w:val="uk-UA" w:eastAsia="ru-RU"/>
    </w:rPr>
  </w:style>
  <w:style w:type="character" w:customStyle="1" w:styleId="20">
    <w:name w:val="Заголовок 2 Знак"/>
    <w:basedOn w:val="a0"/>
    <w:link w:val="2"/>
    <w:semiHidden/>
    <w:rsid w:val="003B32E1"/>
    <w:rPr>
      <w:rFonts w:ascii="Arial" w:eastAsia="Times New Roman" w:hAnsi="Arial" w:cs="Arial"/>
      <w:b/>
      <w:bCs/>
      <w:i/>
      <w:iCs/>
      <w:sz w:val="28"/>
      <w:szCs w:val="28"/>
      <w:lang w:val="uk-UA" w:eastAsia="ru-RU"/>
    </w:rPr>
  </w:style>
  <w:style w:type="paragraph" w:styleId="a3">
    <w:name w:val="List Paragraph"/>
    <w:basedOn w:val="a"/>
    <w:uiPriority w:val="34"/>
    <w:qFormat/>
    <w:rsid w:val="003B32E1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913423"/>
    <w:pPr>
      <w:spacing w:before="100" w:beforeAutospacing="1" w:after="100" w:afterAutospacing="1"/>
    </w:pPr>
    <w:rPr>
      <w:sz w:val="24"/>
      <w:szCs w:val="24"/>
      <w:lang w:val="ru-RU" w:eastAsia="ru-RU"/>
    </w:rPr>
  </w:style>
  <w:style w:type="paragraph" w:styleId="a5">
    <w:name w:val="No Spacing"/>
    <w:uiPriority w:val="1"/>
    <w:qFormat/>
    <w:rsid w:val="002814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354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2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505</Words>
  <Characters>2883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Заступник Директора</dc:creator>
  <cp:keywords/>
  <dc:description/>
  <cp:lastModifiedBy>Заступник Директора</cp:lastModifiedBy>
  <cp:revision>5</cp:revision>
  <dcterms:created xsi:type="dcterms:W3CDTF">2018-05-05T11:09:00Z</dcterms:created>
  <dcterms:modified xsi:type="dcterms:W3CDTF">2018-05-08T07:01:00Z</dcterms:modified>
</cp:coreProperties>
</file>