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022" w:rsidRDefault="00206022" w:rsidP="00206022">
      <w:pPr>
        <w:tabs>
          <w:tab w:val="left" w:pos="2127"/>
        </w:tabs>
        <w:autoSpaceDE w:val="0"/>
        <w:autoSpaceDN w:val="0"/>
        <w:jc w:val="center"/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drawing>
          <wp:inline distT="0" distB="0" distL="0" distR="0">
            <wp:extent cx="495300" cy="6858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6022" w:rsidRDefault="00206022" w:rsidP="00206022">
      <w:pPr>
        <w:pStyle w:val="5"/>
        <w:rPr>
          <w:b w:val="0"/>
          <w:sz w:val="26"/>
          <w:szCs w:val="26"/>
        </w:rPr>
      </w:pPr>
      <w:r>
        <w:rPr>
          <w:sz w:val="28"/>
          <w:szCs w:val="28"/>
        </w:rPr>
        <w:t>ВАСИЛЬКІВСЬКА РАЙОННА ДЕРЖАВНА АДМІНІСТРАЦІЯ</w:t>
      </w:r>
    </w:p>
    <w:p w:rsidR="00206022" w:rsidRDefault="00206022" w:rsidP="00206022">
      <w:pPr>
        <w:pStyle w:val="5"/>
        <w:rPr>
          <w:b w:val="0"/>
        </w:rPr>
      </w:pPr>
      <w:r>
        <w:t>Київської області</w:t>
      </w:r>
    </w:p>
    <w:p w:rsidR="00206022" w:rsidRDefault="00206022" w:rsidP="00206022">
      <w:pPr>
        <w:autoSpaceDE w:val="0"/>
        <w:autoSpaceDN w:val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вул. Покровська, </w:t>
      </w:r>
      <w:smartTag w:uri="urn:schemas-microsoft-com:office:smarttags" w:element="metricconverter">
        <w:smartTagPr>
          <w:attr w:name="ProductID" w:val="4, м"/>
        </w:smartTagPr>
        <w:r>
          <w:rPr>
            <w:sz w:val="22"/>
            <w:szCs w:val="22"/>
          </w:rPr>
          <w:t>4, м</w:t>
        </w:r>
      </w:smartTag>
      <w:r>
        <w:rPr>
          <w:sz w:val="22"/>
          <w:szCs w:val="22"/>
        </w:rPr>
        <w:t xml:space="preserve">. Васильків, Київська область, 08600, </w:t>
      </w:r>
      <w:r>
        <w:t xml:space="preserve">тел./факс (04571) 2-20-04, </w:t>
      </w:r>
    </w:p>
    <w:p w:rsidR="00206022" w:rsidRDefault="00206022" w:rsidP="00206022">
      <w:pPr>
        <w:autoSpaceDE w:val="0"/>
        <w:autoSpaceDN w:val="0"/>
        <w:ind w:left="-284"/>
        <w:jc w:val="center"/>
        <w:rPr>
          <w:color w:val="0000FF"/>
          <w:sz w:val="22"/>
          <w:szCs w:val="22"/>
          <w:u w:val="single"/>
        </w:rPr>
      </w:pPr>
      <w:r>
        <w:rPr>
          <w:sz w:val="22"/>
          <w:szCs w:val="22"/>
          <w:u w:val="single"/>
          <w:lang w:val="en-US"/>
        </w:rPr>
        <w:t>http://</w:t>
      </w:r>
      <w:hyperlink r:id="rId5" w:history="1">
        <w:r>
          <w:rPr>
            <w:rStyle w:val="a3"/>
            <w:sz w:val="22"/>
            <w:szCs w:val="22"/>
            <w:lang w:val="en-US"/>
          </w:rPr>
          <w:t>www.vasilkiv.gov.ua</w:t>
        </w:r>
      </w:hyperlink>
      <w:r>
        <w:rPr>
          <w:sz w:val="22"/>
          <w:szCs w:val="22"/>
          <w:lang w:val="en-US"/>
        </w:rPr>
        <w:t xml:space="preserve">,   E-mail: </w:t>
      </w:r>
      <w:hyperlink r:id="rId6" w:tgtFrame="_self" w:history="1">
        <w:r>
          <w:rPr>
            <w:rStyle w:val="a3"/>
            <w:sz w:val="22"/>
            <w:szCs w:val="22"/>
            <w:lang w:val="en-US"/>
          </w:rPr>
          <w:t>rda@vasilkivrda.gov.ua</w:t>
        </w:r>
      </w:hyperlink>
    </w:p>
    <w:p w:rsidR="00206022" w:rsidRDefault="000D64FF" w:rsidP="00206022">
      <w:pPr>
        <w:autoSpaceDE w:val="0"/>
        <w:autoSpaceDN w:val="0"/>
        <w:rPr>
          <w:sz w:val="22"/>
          <w:szCs w:val="22"/>
          <w:lang w:val="en-US"/>
        </w:rPr>
      </w:pPr>
      <w:r w:rsidRPr="000D64FF">
        <w:pict>
          <v:line id="_x0000_s1026" style="position:absolute;z-index:251658240" from="0,3.1pt" to="468pt,3.1pt" o:allowincell="f" strokeweight="3pt">
            <v:stroke linestyle="thinThin"/>
          </v:line>
        </w:pict>
      </w:r>
      <w:r w:rsidR="00206022">
        <w:rPr>
          <w:sz w:val="22"/>
          <w:szCs w:val="22"/>
          <w:lang w:val="en-US"/>
        </w:rPr>
        <w:t xml:space="preserve">   </w:t>
      </w:r>
    </w:p>
    <w:p w:rsidR="00206022" w:rsidRDefault="00206022" w:rsidP="00206022">
      <w:pPr>
        <w:pStyle w:val="a4"/>
        <w:spacing w:before="0" w:beforeAutospacing="0" w:after="0" w:afterAutospacing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22.10.2019 № 50-і</w:t>
      </w:r>
    </w:p>
    <w:p w:rsidR="00206022" w:rsidRDefault="00206022" w:rsidP="00206022">
      <w:pPr>
        <w:pStyle w:val="a4"/>
        <w:spacing w:before="0" w:beforeAutospacing="0" w:after="0" w:afterAutospacing="0"/>
        <w:rPr>
          <w:sz w:val="28"/>
          <w:szCs w:val="28"/>
          <w:lang w:val="uk-UA"/>
        </w:rPr>
      </w:pPr>
    </w:p>
    <w:p w:rsidR="00206022" w:rsidRDefault="00206022" w:rsidP="00206022">
      <w:pPr>
        <w:pStyle w:val="a4"/>
        <w:spacing w:before="0" w:beforeAutospacing="0" w:after="0" w:afterAutospacing="0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Сєрова  Олена </w:t>
      </w:r>
    </w:p>
    <w:p w:rsidR="00206022" w:rsidRDefault="00206022" w:rsidP="00206022">
      <w:pPr>
        <w:pStyle w:val="110"/>
      </w:pPr>
    </w:p>
    <w:p w:rsidR="00206022" w:rsidRDefault="00206022" w:rsidP="00206022">
      <w:pPr>
        <w:rPr>
          <w:sz w:val="28"/>
          <w:szCs w:val="28"/>
        </w:rPr>
      </w:pPr>
    </w:p>
    <w:p w:rsidR="00206022" w:rsidRDefault="00206022" w:rsidP="00206022">
      <w:pPr>
        <w:rPr>
          <w:sz w:val="28"/>
          <w:szCs w:val="28"/>
        </w:rPr>
      </w:pPr>
    </w:p>
    <w:p w:rsidR="00206022" w:rsidRDefault="00206022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Ваш запит щодо надання копій Присяги державного службовця опрацьовано Васильківською районною державною адміністрацією. За результатами  розгляду повідомляємо про таке.</w:t>
      </w:r>
    </w:p>
    <w:p w:rsidR="00206022" w:rsidRDefault="00623B06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Згідно з пунктом </w:t>
      </w:r>
      <w:r>
        <w:rPr>
          <w:color w:val="000000"/>
          <w:shd w:val="clear" w:color="auto" w:fill="FFFFFF"/>
        </w:rPr>
        <w:t>9</w:t>
      </w:r>
      <w:r>
        <w:rPr>
          <w:rStyle w:val="rvts37"/>
          <w:b/>
          <w:bCs/>
          <w:color w:val="000000"/>
          <w:sz w:val="2"/>
          <w:szCs w:val="2"/>
          <w:shd w:val="clear" w:color="auto" w:fill="FFFFFF"/>
          <w:vertAlign w:val="superscript"/>
        </w:rPr>
        <w:t>-</w:t>
      </w:r>
      <w:r>
        <w:rPr>
          <w:rStyle w:val="rvts37"/>
          <w:b/>
          <w:bCs/>
          <w:color w:val="000000"/>
          <w:sz w:val="16"/>
          <w:szCs w:val="16"/>
          <w:shd w:val="clear" w:color="auto" w:fill="FFFFFF"/>
          <w:vertAlign w:val="superscript"/>
        </w:rPr>
        <w:t>1</w:t>
      </w:r>
      <w:r w:rsidR="00206022">
        <w:rPr>
          <w:sz w:val="28"/>
          <w:szCs w:val="28"/>
        </w:rPr>
        <w:t xml:space="preserve"> частини 3 статті 3 Закону України «Про державну службу» дія цього Закону  не поширюється на голів місцевих державних адміністрацій, їх перших заступників та заступників, а тому до них не застосовуються вимоги щодо складання Присяги державного службовця та набуття статусу державного службовця.</w:t>
      </w:r>
    </w:p>
    <w:p w:rsidR="00206022" w:rsidRDefault="00206022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Щодо прийняття Присяги державного службовця керівником апарату адміністрації  Пагор Н.Ю. повідомляємо, що згідно з записами внесеними до трудової  книжки за попереднім місцем роботи, Пагор Н.Ю. прийняла Присягу державного службовця 03.01.1997 року, а тому Васильківська районна державна адміністрація  не є  розпорядником даного документу і надання його копії не є можливим.</w:t>
      </w:r>
    </w:p>
    <w:p w:rsidR="00206022" w:rsidRDefault="00206022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Водночас зауважуємо, що відповідно до вимог чинного законодавства, Присяга державного службовця приймається  лише один раз, коли особа вперше займає посаду державної служби.</w:t>
      </w:r>
    </w:p>
    <w:p w:rsidR="00206022" w:rsidRDefault="00206022" w:rsidP="00206022">
      <w:pPr>
        <w:jc w:val="both"/>
        <w:rPr>
          <w:sz w:val="28"/>
          <w:szCs w:val="28"/>
        </w:rPr>
      </w:pPr>
    </w:p>
    <w:p w:rsidR="00206022" w:rsidRDefault="00206022" w:rsidP="00206022">
      <w:pPr>
        <w:pStyle w:val="a5"/>
        <w:jc w:val="both"/>
        <w:rPr>
          <w:sz w:val="28"/>
          <w:szCs w:val="28"/>
        </w:rPr>
      </w:pPr>
    </w:p>
    <w:p w:rsidR="00206022" w:rsidRDefault="00206022" w:rsidP="00206022">
      <w:pPr>
        <w:pStyle w:val="a5"/>
        <w:jc w:val="both"/>
        <w:rPr>
          <w:sz w:val="28"/>
          <w:szCs w:val="28"/>
        </w:rPr>
      </w:pPr>
      <w:r>
        <w:rPr>
          <w:sz w:val="28"/>
          <w:szCs w:val="28"/>
        </w:rPr>
        <w:t>Виконуючий обов</w:t>
      </w:r>
      <w:r>
        <w:rPr>
          <w:sz w:val="28"/>
          <w:szCs w:val="28"/>
          <w:lang w:val="en-US"/>
        </w:rPr>
        <w:t>`</w:t>
      </w:r>
      <w:r>
        <w:rPr>
          <w:sz w:val="28"/>
          <w:szCs w:val="28"/>
        </w:rPr>
        <w:t>язки</w:t>
      </w:r>
    </w:p>
    <w:p w:rsidR="00206022" w:rsidRDefault="00206022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>голов</w:t>
      </w:r>
      <w:r w:rsidR="00B66251">
        <w:rPr>
          <w:sz w:val="28"/>
          <w:szCs w:val="28"/>
        </w:rPr>
        <w:t xml:space="preserve">и адміністрації                      </w:t>
      </w:r>
      <w:r>
        <w:rPr>
          <w:sz w:val="28"/>
          <w:szCs w:val="28"/>
        </w:rPr>
        <w:t xml:space="preserve"> </w:t>
      </w:r>
      <w:r w:rsidR="00B66251">
        <w:rPr>
          <w:sz w:val="28"/>
          <w:szCs w:val="28"/>
        </w:rPr>
        <w:t>(підпис)</w:t>
      </w:r>
      <w:r>
        <w:rPr>
          <w:sz w:val="28"/>
          <w:szCs w:val="28"/>
        </w:rPr>
        <w:t xml:space="preserve">              </w:t>
      </w:r>
      <w:r w:rsidR="00B66251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Є.ЧЕРВЕНКО</w:t>
      </w:r>
    </w:p>
    <w:p w:rsidR="00206022" w:rsidRDefault="00206022" w:rsidP="0020602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06022" w:rsidRDefault="00206022" w:rsidP="00206022">
      <w:pPr>
        <w:jc w:val="both"/>
        <w:rPr>
          <w:sz w:val="28"/>
          <w:szCs w:val="28"/>
        </w:rPr>
      </w:pPr>
    </w:p>
    <w:p w:rsidR="00206022" w:rsidRDefault="00206022" w:rsidP="00206022">
      <w:pPr>
        <w:jc w:val="both"/>
        <w:rPr>
          <w:sz w:val="28"/>
          <w:szCs w:val="28"/>
        </w:rPr>
      </w:pPr>
    </w:p>
    <w:p w:rsidR="00206022" w:rsidRDefault="00206022" w:rsidP="00206022">
      <w:pPr>
        <w:jc w:val="both"/>
        <w:rPr>
          <w:sz w:val="28"/>
          <w:szCs w:val="28"/>
        </w:rPr>
      </w:pPr>
    </w:p>
    <w:p w:rsidR="00206022" w:rsidRDefault="00206022" w:rsidP="00206022">
      <w:pPr>
        <w:jc w:val="both"/>
        <w:rPr>
          <w:sz w:val="28"/>
          <w:szCs w:val="28"/>
        </w:rPr>
      </w:pPr>
    </w:p>
    <w:p w:rsidR="00206022" w:rsidRDefault="00206022" w:rsidP="00206022">
      <w:pPr>
        <w:jc w:val="both"/>
        <w:rPr>
          <w:sz w:val="16"/>
          <w:szCs w:val="16"/>
        </w:rPr>
      </w:pPr>
      <w:r>
        <w:rPr>
          <w:sz w:val="16"/>
          <w:szCs w:val="16"/>
        </w:rPr>
        <w:t>Тетяна Ніцевич</w:t>
      </w:r>
    </w:p>
    <w:p w:rsidR="00206022" w:rsidRDefault="00206022" w:rsidP="00206022">
      <w:pPr>
        <w:jc w:val="both"/>
        <w:rPr>
          <w:sz w:val="16"/>
          <w:szCs w:val="16"/>
        </w:rPr>
      </w:pPr>
      <w:r>
        <w:rPr>
          <w:sz w:val="16"/>
          <w:szCs w:val="16"/>
        </w:rPr>
        <w:t xml:space="preserve"> 045-71-2-20-04</w:t>
      </w:r>
    </w:p>
    <w:p w:rsidR="002923BB" w:rsidRDefault="002923BB"/>
    <w:sectPr w:rsidR="002923BB" w:rsidSect="002923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6022"/>
    <w:rsid w:val="000D64FF"/>
    <w:rsid w:val="00206022"/>
    <w:rsid w:val="002923BB"/>
    <w:rsid w:val="00623B06"/>
    <w:rsid w:val="00B66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02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206022"/>
    <w:pPr>
      <w:keepNext/>
      <w:autoSpaceDE w:val="0"/>
      <w:autoSpaceDN w:val="0"/>
      <w:jc w:val="center"/>
      <w:outlineLvl w:val="4"/>
    </w:pPr>
    <w:rPr>
      <w:b/>
      <w:bCs/>
      <w:noProof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semiHidden/>
    <w:rsid w:val="00206022"/>
    <w:rPr>
      <w:rFonts w:ascii="Times New Roman" w:eastAsia="Times New Roman" w:hAnsi="Times New Roman" w:cs="Times New Roman"/>
      <w:b/>
      <w:bCs/>
      <w:noProof/>
      <w:sz w:val="24"/>
      <w:szCs w:val="24"/>
      <w:lang w:val="uk-UA" w:eastAsia="ru-RU"/>
    </w:rPr>
  </w:style>
  <w:style w:type="character" w:styleId="a3">
    <w:name w:val="Hyperlink"/>
    <w:basedOn w:val="a0"/>
    <w:semiHidden/>
    <w:unhideWhenUsed/>
    <w:rsid w:val="00206022"/>
    <w:rPr>
      <w:color w:val="0000FF"/>
      <w:u w:val="single"/>
    </w:rPr>
  </w:style>
  <w:style w:type="paragraph" w:styleId="a4">
    <w:name w:val="Normal (Web)"/>
    <w:basedOn w:val="a"/>
    <w:semiHidden/>
    <w:unhideWhenUsed/>
    <w:rsid w:val="00206022"/>
    <w:pPr>
      <w:spacing w:before="100" w:beforeAutospacing="1" w:after="100" w:afterAutospacing="1"/>
    </w:pPr>
    <w:rPr>
      <w:szCs w:val="24"/>
      <w:lang w:val="ru-RU"/>
    </w:rPr>
  </w:style>
  <w:style w:type="paragraph" w:styleId="a5">
    <w:name w:val="No Spacing"/>
    <w:uiPriority w:val="1"/>
    <w:qFormat/>
    <w:rsid w:val="0020602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11">
    <w:name w:val="11 Затверджено Знак"/>
    <w:link w:val="110"/>
    <w:locked/>
    <w:rsid w:val="00206022"/>
    <w:rPr>
      <w:sz w:val="24"/>
      <w:szCs w:val="24"/>
      <w:lang w:val="uk-UA"/>
    </w:rPr>
  </w:style>
  <w:style w:type="paragraph" w:customStyle="1" w:styleId="110">
    <w:name w:val="11 Затверджено"/>
    <w:basedOn w:val="a"/>
    <w:link w:val="11"/>
    <w:rsid w:val="00206022"/>
    <w:pPr>
      <w:ind w:left="5103"/>
    </w:pPr>
    <w:rPr>
      <w:rFonts w:asciiTheme="minorHAnsi" w:eastAsiaTheme="minorHAnsi" w:hAnsiTheme="minorHAnsi" w:cstheme="minorBidi"/>
      <w:szCs w:val="24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20602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06022"/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rvts37">
    <w:name w:val="rvts37"/>
    <w:basedOn w:val="a0"/>
    <w:rsid w:val="00623B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6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da@vasilkivrda.gov.ua" TargetMode="External"/><Relationship Id="rId5" Type="http://schemas.openxmlformats.org/officeDocument/2006/relationships/hyperlink" Target="http://www.vasilkiv.org.ua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1313</Characters>
  <Application>Microsoft Office Word</Application>
  <DocSecurity>0</DocSecurity>
  <Lines>10</Lines>
  <Paragraphs>3</Paragraphs>
  <ScaleCrop>false</ScaleCrop>
  <Company>Microsoft</Company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2019-10-22T13:25:00Z</dcterms:created>
  <dcterms:modified xsi:type="dcterms:W3CDTF">2019-10-22T13:55:00Z</dcterms:modified>
</cp:coreProperties>
</file>