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984" w:rsidRDefault="00674984" w:rsidP="00674984">
      <w:pPr>
        <w:pStyle w:val="1"/>
        <w:tabs>
          <w:tab w:val="left" w:pos="5315"/>
        </w:tabs>
        <w:jc w:val="center"/>
        <w:rPr>
          <w:b/>
          <w:sz w:val="24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567690" cy="735965"/>
            <wp:effectExtent l="0" t="0" r="381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7359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67CC" w:rsidRPr="006C67CC" w:rsidRDefault="006C67CC" w:rsidP="006C67CC">
      <w:pPr>
        <w:jc w:val="center"/>
        <w:rPr>
          <w:b/>
          <w:sz w:val="24"/>
        </w:rPr>
      </w:pPr>
    </w:p>
    <w:p w:rsidR="006C67CC" w:rsidRPr="006C67CC" w:rsidRDefault="006C67CC" w:rsidP="006C67CC">
      <w:pPr>
        <w:jc w:val="center"/>
        <w:rPr>
          <w:b/>
          <w:sz w:val="24"/>
        </w:rPr>
      </w:pPr>
    </w:p>
    <w:p w:rsidR="006C67CC" w:rsidRPr="006C67CC" w:rsidRDefault="006C67CC" w:rsidP="006C67CC">
      <w:pPr>
        <w:jc w:val="center"/>
        <w:rPr>
          <w:b/>
          <w:sz w:val="24"/>
        </w:rPr>
      </w:pPr>
      <w:r w:rsidRPr="006C67CC">
        <w:rPr>
          <w:b/>
          <w:sz w:val="24"/>
        </w:rPr>
        <w:t>Рівненська обласна рада</w:t>
      </w:r>
    </w:p>
    <w:p w:rsidR="006C67CC" w:rsidRPr="006C67CC" w:rsidRDefault="006C67CC" w:rsidP="006C67CC">
      <w:pPr>
        <w:jc w:val="center"/>
        <w:rPr>
          <w:b/>
          <w:sz w:val="24"/>
        </w:rPr>
      </w:pPr>
    </w:p>
    <w:p w:rsidR="006C67CC" w:rsidRPr="006C67CC" w:rsidRDefault="006C67CC" w:rsidP="006C67CC">
      <w:pPr>
        <w:jc w:val="center"/>
        <w:rPr>
          <w:b/>
          <w:sz w:val="24"/>
        </w:rPr>
      </w:pPr>
      <w:r w:rsidRPr="006C67CC">
        <w:rPr>
          <w:b/>
          <w:sz w:val="24"/>
        </w:rPr>
        <w:t>КОМУНАЛЬНЕ ПІДПРИЄМСТВО</w:t>
      </w:r>
    </w:p>
    <w:p w:rsidR="006C67CC" w:rsidRPr="006C67CC" w:rsidRDefault="006C67CC" w:rsidP="006C67CC">
      <w:pPr>
        <w:jc w:val="center"/>
        <w:rPr>
          <w:b/>
          <w:sz w:val="24"/>
        </w:rPr>
      </w:pPr>
      <w:r w:rsidRPr="006C67CC">
        <w:rPr>
          <w:b/>
          <w:sz w:val="24"/>
        </w:rPr>
        <w:t>"РІВНЕНСЬКА ОБЛАСНА КЛІНІЧНА ЛІКАРНЯ</w:t>
      </w:r>
    </w:p>
    <w:p w:rsidR="006C67CC" w:rsidRPr="006C67CC" w:rsidRDefault="006C67CC" w:rsidP="006C67CC">
      <w:pPr>
        <w:jc w:val="center"/>
        <w:rPr>
          <w:b/>
          <w:sz w:val="24"/>
        </w:rPr>
      </w:pPr>
      <w:r w:rsidRPr="006C67CC">
        <w:rPr>
          <w:b/>
          <w:sz w:val="24"/>
        </w:rPr>
        <w:t>ІМЕНІ ЮРІЯ СЕМЕНЮКА"</w:t>
      </w:r>
    </w:p>
    <w:p w:rsidR="006C67CC" w:rsidRPr="006C67CC" w:rsidRDefault="006C67CC" w:rsidP="006C67CC">
      <w:pPr>
        <w:jc w:val="center"/>
        <w:rPr>
          <w:b/>
          <w:sz w:val="24"/>
        </w:rPr>
      </w:pPr>
      <w:r w:rsidRPr="006C67CC">
        <w:rPr>
          <w:b/>
          <w:sz w:val="24"/>
        </w:rPr>
        <w:t>РІВНЕНСЬКОЇ ОБЛАСНОЇ РАДИ</w:t>
      </w:r>
    </w:p>
    <w:p w:rsidR="006C67CC" w:rsidRPr="006C67CC" w:rsidRDefault="006C67CC" w:rsidP="006C67CC">
      <w:pPr>
        <w:jc w:val="center"/>
        <w:rPr>
          <w:b/>
          <w:sz w:val="24"/>
        </w:rPr>
      </w:pPr>
    </w:p>
    <w:p w:rsidR="006C67CC" w:rsidRPr="006C67CC" w:rsidRDefault="006C67CC" w:rsidP="006C67CC">
      <w:pPr>
        <w:jc w:val="center"/>
        <w:rPr>
          <w:b/>
          <w:sz w:val="24"/>
        </w:rPr>
      </w:pPr>
      <w:r w:rsidRPr="006C67CC">
        <w:rPr>
          <w:b/>
          <w:sz w:val="24"/>
        </w:rPr>
        <w:t>вул. Київська, 78-г, м. Рівне, 33007, тел. (0362) 64-38-23, факс 64-33-02,</w:t>
      </w:r>
    </w:p>
    <w:p w:rsidR="006C67CC" w:rsidRPr="006C67CC" w:rsidRDefault="006C67CC" w:rsidP="006C67CC">
      <w:pPr>
        <w:jc w:val="center"/>
        <w:rPr>
          <w:b/>
          <w:sz w:val="24"/>
        </w:rPr>
      </w:pPr>
      <w:r w:rsidRPr="006C67CC">
        <w:rPr>
          <w:b/>
          <w:sz w:val="24"/>
        </w:rPr>
        <w:t>р/</w:t>
      </w:r>
      <w:proofErr w:type="spellStart"/>
      <w:r w:rsidRPr="006C67CC">
        <w:rPr>
          <w:b/>
          <w:sz w:val="24"/>
        </w:rPr>
        <w:t>р</w:t>
      </w:r>
      <w:proofErr w:type="spellEnd"/>
      <w:r w:rsidRPr="006C67CC">
        <w:rPr>
          <w:b/>
          <w:sz w:val="24"/>
        </w:rPr>
        <w:t xml:space="preserve"> UA 368201720344380001003030720 в ГУДКСУ в Рівненській області, код 02000010 МФО 833017,</w:t>
      </w:r>
    </w:p>
    <w:p w:rsidR="006C67CC" w:rsidRDefault="006C67CC" w:rsidP="006C67CC">
      <w:pPr>
        <w:jc w:val="center"/>
        <w:rPr>
          <w:sz w:val="20"/>
        </w:rPr>
      </w:pPr>
      <w:r>
        <w:rPr>
          <w:b/>
          <w:sz w:val="24"/>
        </w:rPr>
        <w:t>e-</w:t>
      </w:r>
      <w:proofErr w:type="spellStart"/>
      <w:r>
        <w:rPr>
          <w:b/>
          <w:sz w:val="24"/>
        </w:rPr>
        <w:t>mail</w:t>
      </w:r>
      <w:proofErr w:type="spellEnd"/>
      <w:r>
        <w:rPr>
          <w:b/>
          <w:sz w:val="24"/>
        </w:rPr>
        <w:t xml:space="preserve">: </w:t>
      </w:r>
      <w:proofErr w:type="spellStart"/>
      <w:r w:rsidRPr="006C67CC">
        <w:rPr>
          <w:b/>
          <w:sz w:val="24"/>
        </w:rPr>
        <w:t>kzrokl</w:t>
      </w:r>
      <w:proofErr w:type="spellEnd"/>
      <w:r w:rsidRPr="006C67CC">
        <w:rPr>
          <w:b/>
          <w:sz w:val="24"/>
        </w:rPr>
        <w:t>@gmail.com; сайт: http://www.rokl.rv.ua</w:t>
      </w:r>
    </w:p>
    <w:p w:rsidR="00674984" w:rsidRDefault="00674984" w:rsidP="00674984">
      <w:pPr>
        <w:jc w:val="center"/>
      </w:pPr>
      <w:r>
        <w:rPr>
          <w:noProof/>
          <w:lang w:eastAsia="uk-UA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17780</wp:posOffset>
                </wp:positionH>
                <wp:positionV relativeFrom="paragraph">
                  <wp:posOffset>93980</wp:posOffset>
                </wp:positionV>
                <wp:extent cx="5943600" cy="0"/>
                <wp:effectExtent l="19050" t="19050" r="38100" b="38100"/>
                <wp:wrapNone/>
                <wp:docPr id="2" name="Пряма сполучна ліні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1908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 сполучна лінія 2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4pt,7.4pt" to="469.4pt,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" strokeweight=".53mm">
                <v:stroke joinstyle="miter" endcap="square"/>
              </v:line>
            </w:pict>
          </mc:Fallback>
        </mc:AlternateContent>
      </w:r>
    </w:p>
    <w:p w:rsidR="00674984" w:rsidRPr="00F049E1" w:rsidRDefault="00674984" w:rsidP="00E51539">
      <w:pPr>
        <w:rPr>
          <w:b/>
          <w:sz w:val="24"/>
          <w:szCs w:val="24"/>
        </w:rPr>
      </w:pPr>
      <w:r>
        <w:rPr>
          <w:sz w:val="24"/>
          <w:szCs w:val="24"/>
        </w:rPr>
        <w:t>____________   № ________________</w:t>
      </w:r>
      <w:r w:rsidR="00E51539">
        <w:rPr>
          <w:b/>
          <w:sz w:val="24"/>
          <w:szCs w:val="24"/>
        </w:rPr>
        <w:t xml:space="preserve">                  </w:t>
      </w:r>
      <w:r w:rsidR="00F049E1" w:rsidRPr="00996F20">
        <w:rPr>
          <w:b/>
          <w:sz w:val="24"/>
          <w:szCs w:val="24"/>
        </w:rPr>
        <w:t xml:space="preserve">   </w:t>
      </w:r>
    </w:p>
    <w:p w:rsidR="00F049E1" w:rsidRDefault="00996F20" w:rsidP="00674984">
      <w:pPr>
        <w:ind w:left="5103"/>
        <w:rPr>
          <w:b/>
          <w:szCs w:val="28"/>
        </w:rPr>
      </w:pPr>
      <w:r>
        <w:rPr>
          <w:b/>
          <w:szCs w:val="28"/>
        </w:rPr>
        <w:t>Павленку Юрію Євгенійовичу</w:t>
      </w:r>
    </w:p>
    <w:p w:rsidR="00674984" w:rsidRDefault="00674984" w:rsidP="00674984">
      <w:pPr>
        <w:ind w:firstLine="709"/>
        <w:jc w:val="both"/>
        <w:rPr>
          <w:sz w:val="24"/>
          <w:szCs w:val="24"/>
        </w:rPr>
      </w:pPr>
    </w:p>
    <w:p w:rsidR="00B357FF" w:rsidRDefault="00B357FF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6F20" w:rsidRDefault="00996F20" w:rsidP="00996F20">
      <w:pPr>
        <w:ind w:firstLine="709"/>
        <w:jc w:val="both"/>
        <w:rPr>
          <w:szCs w:val="28"/>
        </w:rPr>
      </w:pPr>
      <w:r>
        <w:rPr>
          <w:szCs w:val="28"/>
        </w:rPr>
        <w:t xml:space="preserve">Адміністрація  КП «РОКЛ </w:t>
      </w:r>
      <w:proofErr w:type="spellStart"/>
      <w:r>
        <w:rPr>
          <w:szCs w:val="28"/>
        </w:rPr>
        <w:t>ім.Ю.Семенюка</w:t>
      </w:r>
      <w:proofErr w:type="spellEnd"/>
      <w:r>
        <w:rPr>
          <w:szCs w:val="28"/>
        </w:rPr>
        <w:t xml:space="preserve">» РОР </w:t>
      </w:r>
      <w:r w:rsidR="002E1AA1">
        <w:rPr>
          <w:szCs w:val="28"/>
        </w:rPr>
        <w:t xml:space="preserve"> відповідно</w:t>
      </w:r>
      <w:r>
        <w:rPr>
          <w:szCs w:val="28"/>
        </w:rPr>
        <w:t xml:space="preserve">  ст.20 Закону України «Про доступ до публічної інформації»</w:t>
      </w:r>
      <w:bookmarkStart w:id="0" w:name="_GoBack"/>
      <w:bookmarkEnd w:id="0"/>
      <w:r w:rsidR="002E1AA1">
        <w:rPr>
          <w:szCs w:val="28"/>
        </w:rPr>
        <w:t xml:space="preserve"> інформує, що</w:t>
      </w:r>
      <w:r>
        <w:rPr>
          <w:szCs w:val="28"/>
        </w:rPr>
        <w:t xml:space="preserve"> так як запит стосується надання великого обсягу інформації,  відповідь Вам буде надано протягом 20 робочих днів.</w:t>
      </w:r>
    </w:p>
    <w:p w:rsidR="00E60BA6" w:rsidRDefault="00E60BA6" w:rsidP="00674984">
      <w:pPr>
        <w:ind w:firstLine="709"/>
        <w:jc w:val="both"/>
        <w:rPr>
          <w:szCs w:val="28"/>
        </w:rPr>
      </w:pPr>
    </w:p>
    <w:p w:rsidR="006C67CC" w:rsidRDefault="006C67CC" w:rsidP="00674984">
      <w:pPr>
        <w:ind w:firstLine="709"/>
        <w:jc w:val="both"/>
        <w:rPr>
          <w:szCs w:val="28"/>
        </w:rPr>
      </w:pPr>
    </w:p>
    <w:p w:rsidR="006C67CC" w:rsidRDefault="006C67CC" w:rsidP="00674984">
      <w:pPr>
        <w:ind w:firstLine="709"/>
        <w:jc w:val="both"/>
        <w:rPr>
          <w:szCs w:val="28"/>
        </w:rPr>
      </w:pPr>
    </w:p>
    <w:p w:rsidR="00993E89" w:rsidRDefault="00993E89" w:rsidP="00674984">
      <w:pPr>
        <w:ind w:firstLine="709"/>
        <w:jc w:val="both"/>
        <w:rPr>
          <w:szCs w:val="28"/>
        </w:rPr>
      </w:pPr>
    </w:p>
    <w:p w:rsidR="00993E89" w:rsidRDefault="00993E89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6F20" w:rsidRDefault="00996F20" w:rsidP="00674984">
      <w:pPr>
        <w:ind w:firstLine="709"/>
        <w:jc w:val="both"/>
        <w:rPr>
          <w:szCs w:val="28"/>
        </w:rPr>
      </w:pPr>
    </w:p>
    <w:p w:rsidR="00993E89" w:rsidRDefault="00993E89" w:rsidP="00674984">
      <w:pPr>
        <w:ind w:firstLine="709"/>
        <w:jc w:val="both"/>
        <w:rPr>
          <w:szCs w:val="28"/>
        </w:rPr>
      </w:pPr>
    </w:p>
    <w:p w:rsidR="00E60BA6" w:rsidRDefault="00E60BA6" w:rsidP="00674984">
      <w:pPr>
        <w:ind w:firstLine="709"/>
        <w:jc w:val="both"/>
        <w:rPr>
          <w:sz w:val="24"/>
          <w:szCs w:val="24"/>
        </w:rPr>
      </w:pPr>
    </w:p>
    <w:p w:rsidR="00674984" w:rsidRDefault="00674984" w:rsidP="00674984">
      <w:pPr>
        <w:jc w:val="both"/>
        <w:rPr>
          <w:b/>
          <w:szCs w:val="28"/>
        </w:rPr>
      </w:pPr>
      <w:r>
        <w:rPr>
          <w:b/>
          <w:szCs w:val="28"/>
        </w:rPr>
        <w:t xml:space="preserve">Директор </w:t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</w:r>
      <w:r>
        <w:rPr>
          <w:b/>
          <w:szCs w:val="28"/>
        </w:rPr>
        <w:tab/>
        <w:t xml:space="preserve">                 Віктор ТКАЧ</w:t>
      </w:r>
    </w:p>
    <w:p w:rsidR="00E60BA6" w:rsidRDefault="00E60BA6" w:rsidP="00674984">
      <w:pPr>
        <w:jc w:val="both"/>
        <w:rPr>
          <w:b/>
          <w:szCs w:val="28"/>
        </w:rPr>
      </w:pPr>
    </w:p>
    <w:p w:rsidR="00674984" w:rsidRPr="00E60BA6" w:rsidRDefault="00674984" w:rsidP="00674984">
      <w:pPr>
        <w:jc w:val="both"/>
        <w:rPr>
          <w:sz w:val="24"/>
          <w:szCs w:val="24"/>
        </w:rPr>
      </w:pPr>
      <w:r w:rsidRPr="00E60BA6">
        <w:rPr>
          <w:sz w:val="24"/>
          <w:szCs w:val="24"/>
        </w:rPr>
        <w:t>Бабич</w:t>
      </w:r>
    </w:p>
    <w:p w:rsidR="00674984" w:rsidRDefault="00674984" w:rsidP="00674984">
      <w:pPr>
        <w:jc w:val="both"/>
        <w:rPr>
          <w:sz w:val="24"/>
          <w:szCs w:val="24"/>
        </w:rPr>
      </w:pPr>
      <w:r w:rsidRPr="00E60BA6">
        <w:rPr>
          <w:sz w:val="24"/>
          <w:szCs w:val="24"/>
        </w:rPr>
        <w:t>65-38-29</w:t>
      </w:r>
    </w:p>
    <w:p w:rsidR="00993E89" w:rsidRDefault="00993E89" w:rsidP="00674984">
      <w:pPr>
        <w:jc w:val="both"/>
        <w:rPr>
          <w:sz w:val="24"/>
          <w:szCs w:val="24"/>
        </w:rPr>
      </w:pPr>
    </w:p>
    <w:p w:rsidR="00993E89" w:rsidRDefault="00993E89" w:rsidP="00674984">
      <w:pPr>
        <w:jc w:val="both"/>
        <w:rPr>
          <w:sz w:val="24"/>
          <w:szCs w:val="24"/>
        </w:rPr>
      </w:pPr>
    </w:p>
    <w:sectPr w:rsidR="00993E8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4984"/>
    <w:rsid w:val="00157544"/>
    <w:rsid w:val="002B1C23"/>
    <w:rsid w:val="002E1AA1"/>
    <w:rsid w:val="00441FE4"/>
    <w:rsid w:val="0046132E"/>
    <w:rsid w:val="004A70AA"/>
    <w:rsid w:val="005362D3"/>
    <w:rsid w:val="005F7CF3"/>
    <w:rsid w:val="00674984"/>
    <w:rsid w:val="006C67CC"/>
    <w:rsid w:val="008E578C"/>
    <w:rsid w:val="0093267C"/>
    <w:rsid w:val="00993E89"/>
    <w:rsid w:val="00996F20"/>
    <w:rsid w:val="00A6270D"/>
    <w:rsid w:val="00B357FF"/>
    <w:rsid w:val="00DC248A"/>
    <w:rsid w:val="00E161BA"/>
    <w:rsid w:val="00E51539"/>
    <w:rsid w:val="00E60BA6"/>
    <w:rsid w:val="00F046AC"/>
    <w:rsid w:val="00F049E1"/>
    <w:rsid w:val="00FD0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49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2">
    <w:name w:val="heading 2"/>
    <w:basedOn w:val="a"/>
    <w:next w:val="a"/>
    <w:link w:val="20"/>
    <w:semiHidden/>
    <w:unhideWhenUsed/>
    <w:qFormat/>
    <w:rsid w:val="00674984"/>
    <w:pPr>
      <w:keepNext/>
      <w:spacing w:before="240" w:after="60"/>
      <w:outlineLvl w:val="1"/>
    </w:pPr>
    <w:rPr>
      <w:rFonts w:ascii="Arial" w:hAnsi="Arial" w:cs="Arial"/>
      <w:b/>
      <w:bCs/>
      <w:i/>
      <w:i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674984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styleId="a3">
    <w:name w:val="Hyperlink"/>
    <w:uiPriority w:val="99"/>
    <w:unhideWhenUsed/>
    <w:rsid w:val="00674984"/>
    <w:rPr>
      <w:color w:val="0000FF"/>
      <w:u w:val="single"/>
    </w:rPr>
  </w:style>
  <w:style w:type="paragraph" w:customStyle="1" w:styleId="1">
    <w:name w:val="Обычный1"/>
    <w:rsid w:val="00674984"/>
    <w:pPr>
      <w:widowControl w:val="0"/>
      <w:suppressAutoHyphens/>
      <w:spacing w:after="0" w:line="240" w:lineRule="auto"/>
    </w:pPr>
    <w:rPr>
      <w:rFonts w:ascii="Times New Roman" w:eastAsia="Arial" w:hAnsi="Times New Roman" w:cs="Times New Roman"/>
      <w:sz w:val="20"/>
      <w:szCs w:val="20"/>
      <w:lang w:val="ru-RU" w:eastAsia="ar-SA"/>
    </w:rPr>
  </w:style>
  <w:style w:type="paragraph" w:styleId="a4">
    <w:name w:val="Balloon Text"/>
    <w:basedOn w:val="a"/>
    <w:link w:val="a5"/>
    <w:uiPriority w:val="99"/>
    <w:semiHidden/>
    <w:unhideWhenUsed/>
    <w:rsid w:val="0067498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4984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4984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2">
    <w:name w:val="heading 2"/>
    <w:basedOn w:val="a"/>
    <w:next w:val="a"/>
    <w:link w:val="20"/>
    <w:semiHidden/>
    <w:unhideWhenUsed/>
    <w:qFormat/>
    <w:rsid w:val="00674984"/>
    <w:pPr>
      <w:keepNext/>
      <w:spacing w:before="240" w:after="60"/>
      <w:outlineLvl w:val="1"/>
    </w:pPr>
    <w:rPr>
      <w:rFonts w:ascii="Arial" w:hAnsi="Arial" w:cs="Arial"/>
      <w:b/>
      <w:bCs/>
      <w:i/>
      <w:i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674984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styleId="a3">
    <w:name w:val="Hyperlink"/>
    <w:uiPriority w:val="99"/>
    <w:unhideWhenUsed/>
    <w:rsid w:val="00674984"/>
    <w:rPr>
      <w:color w:val="0000FF"/>
      <w:u w:val="single"/>
    </w:rPr>
  </w:style>
  <w:style w:type="paragraph" w:customStyle="1" w:styleId="1">
    <w:name w:val="Обычный1"/>
    <w:rsid w:val="00674984"/>
    <w:pPr>
      <w:widowControl w:val="0"/>
      <w:suppressAutoHyphens/>
      <w:spacing w:after="0" w:line="240" w:lineRule="auto"/>
    </w:pPr>
    <w:rPr>
      <w:rFonts w:ascii="Times New Roman" w:eastAsia="Arial" w:hAnsi="Times New Roman" w:cs="Times New Roman"/>
      <w:sz w:val="20"/>
      <w:szCs w:val="20"/>
      <w:lang w:val="ru-RU" w:eastAsia="ar-SA"/>
    </w:rPr>
  </w:style>
  <w:style w:type="paragraph" w:styleId="a4">
    <w:name w:val="Balloon Text"/>
    <w:basedOn w:val="a"/>
    <w:link w:val="a5"/>
    <w:uiPriority w:val="99"/>
    <w:semiHidden/>
    <w:unhideWhenUsed/>
    <w:rsid w:val="0067498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4984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26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488</Words>
  <Characters>279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diakov.net</Company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root</cp:lastModifiedBy>
  <cp:revision>17</cp:revision>
  <cp:lastPrinted>2022-01-24T16:19:00Z</cp:lastPrinted>
  <dcterms:created xsi:type="dcterms:W3CDTF">2021-07-28T05:43:00Z</dcterms:created>
  <dcterms:modified xsi:type="dcterms:W3CDTF">2022-01-24T16:21:00Z</dcterms:modified>
</cp:coreProperties>
</file>