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F5E510" w14:textId="32A94205"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bookmarkStart w:id="0" w:name="_Hlk74660343"/>
      <w:r>
        <w:rPr>
          <w:rFonts w:ascii="Times New Roman" w:hAnsi="Times New Roman"/>
          <w:noProof/>
          <w:sz w:val="20"/>
          <w:szCs w:val="20"/>
        </w:rPr>
        <w:drawing>
          <wp:inline distT="0" distB="0" distL="0" distR="0" wp14:anchorId="218CE33A" wp14:editId="11E8FFC7">
            <wp:extent cx="571500" cy="7429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1500" cy="742950"/>
                    </a:xfrm>
                    <a:prstGeom prst="rect">
                      <a:avLst/>
                    </a:prstGeom>
                    <a:solidFill>
                      <a:srgbClr val="FFFFFF"/>
                    </a:solidFill>
                    <a:ln>
                      <a:noFill/>
                    </a:ln>
                  </pic:spPr>
                </pic:pic>
              </a:graphicData>
            </a:graphic>
          </wp:inline>
        </w:drawing>
      </w:r>
    </w:p>
    <w:p w14:paraId="58616B1B" w14:textId="77777777" w:rsidR="0045758D" w:rsidRDefault="0045758D" w:rsidP="0045758D">
      <w:pPr>
        <w:suppressAutoHyphens/>
        <w:spacing w:after="0" w:line="240" w:lineRule="auto"/>
        <w:jc w:val="center"/>
        <w:rPr>
          <w:rFonts w:ascii="Times New Roman" w:hAnsi="Times New Roman"/>
          <w:b/>
          <w:sz w:val="28"/>
          <w:szCs w:val="20"/>
          <w:lang w:eastAsia="ar-SA"/>
        </w:rPr>
      </w:pPr>
    </w:p>
    <w:p w14:paraId="2C56D1E9" w14:textId="77777777" w:rsidR="0045758D" w:rsidRDefault="0045758D" w:rsidP="0045758D">
      <w:pPr>
        <w:suppressAutoHyphens/>
        <w:spacing w:after="0" w:line="240" w:lineRule="auto"/>
        <w:jc w:val="center"/>
        <w:rPr>
          <w:rFonts w:ascii="Times New Roman" w:hAnsi="Times New Roman"/>
          <w:b/>
          <w:sz w:val="24"/>
          <w:szCs w:val="20"/>
          <w:lang w:eastAsia="ar-SA"/>
        </w:rPr>
      </w:pPr>
      <w:r>
        <w:rPr>
          <w:rFonts w:ascii="Times New Roman" w:hAnsi="Times New Roman"/>
          <w:b/>
          <w:sz w:val="24"/>
          <w:szCs w:val="20"/>
          <w:lang w:eastAsia="ar-SA"/>
        </w:rPr>
        <w:t>Рівненська обласна рада</w:t>
      </w:r>
    </w:p>
    <w:p w14:paraId="19BFAF17" w14:textId="77777777" w:rsidR="0045758D" w:rsidRDefault="0045758D" w:rsidP="0045758D">
      <w:pPr>
        <w:suppressAutoHyphens/>
        <w:spacing w:after="0" w:line="240" w:lineRule="auto"/>
        <w:jc w:val="center"/>
        <w:rPr>
          <w:rFonts w:ascii="Times New Roman" w:hAnsi="Times New Roman"/>
          <w:b/>
          <w:sz w:val="28"/>
          <w:szCs w:val="20"/>
          <w:lang w:eastAsia="ar-SA"/>
        </w:rPr>
      </w:pPr>
    </w:p>
    <w:p w14:paraId="69ACB7DB" w14:textId="77777777" w:rsidR="0045758D" w:rsidRDefault="0045758D" w:rsidP="0045758D">
      <w:pPr>
        <w:keepNext/>
        <w:tabs>
          <w:tab w:val="left" w:pos="0"/>
        </w:tabs>
        <w:suppressAutoHyphens/>
        <w:spacing w:before="240" w:after="60" w:line="240" w:lineRule="auto"/>
        <w:contextualSpacing/>
        <w:jc w:val="center"/>
        <w:outlineLvl w:val="1"/>
        <w:rPr>
          <w:rFonts w:ascii="Times New Roman" w:hAnsi="Times New Roman"/>
          <w:b/>
          <w:bCs/>
          <w:iCs/>
          <w:sz w:val="28"/>
          <w:szCs w:val="28"/>
          <w:lang w:eastAsia="ar-SA"/>
        </w:rPr>
      </w:pPr>
      <w:r>
        <w:rPr>
          <w:rFonts w:ascii="Times New Roman" w:hAnsi="Times New Roman"/>
          <w:b/>
          <w:bCs/>
          <w:iCs/>
          <w:sz w:val="28"/>
          <w:szCs w:val="28"/>
          <w:lang w:eastAsia="ar-SA"/>
        </w:rPr>
        <w:t>КОМУНАЛЬНЕ ПІДПРИЄМСТВО</w:t>
      </w:r>
    </w:p>
    <w:p w14:paraId="221636BC" w14:textId="77777777" w:rsidR="0045758D" w:rsidRDefault="0045758D" w:rsidP="0045758D">
      <w:pPr>
        <w:keepNext/>
        <w:tabs>
          <w:tab w:val="left" w:pos="0"/>
        </w:tabs>
        <w:suppressAutoHyphens/>
        <w:spacing w:before="240" w:after="60" w:line="240" w:lineRule="auto"/>
        <w:contextualSpacing/>
        <w:jc w:val="center"/>
        <w:outlineLvl w:val="1"/>
        <w:rPr>
          <w:rFonts w:ascii="Times New Roman" w:hAnsi="Times New Roman"/>
          <w:b/>
          <w:bCs/>
          <w:iCs/>
          <w:sz w:val="28"/>
          <w:szCs w:val="28"/>
          <w:lang w:eastAsia="ar-SA"/>
        </w:rPr>
      </w:pPr>
      <w:r>
        <w:rPr>
          <w:rFonts w:ascii="Times New Roman" w:hAnsi="Times New Roman"/>
          <w:b/>
          <w:bCs/>
          <w:iCs/>
          <w:sz w:val="28"/>
          <w:szCs w:val="28"/>
          <w:lang w:eastAsia="ar-SA"/>
        </w:rPr>
        <w:t>"РІВНЕНСЬКА ОБЛАСНА КЛІНІЧНА ЛІКАРНЯ</w:t>
      </w:r>
    </w:p>
    <w:p w14:paraId="493E8C89" w14:textId="77777777" w:rsidR="0045758D" w:rsidRDefault="0045758D" w:rsidP="0045758D">
      <w:pPr>
        <w:keepNext/>
        <w:tabs>
          <w:tab w:val="left" w:pos="0"/>
        </w:tabs>
        <w:suppressAutoHyphens/>
        <w:spacing w:before="240" w:after="60" w:line="240" w:lineRule="auto"/>
        <w:contextualSpacing/>
        <w:jc w:val="center"/>
        <w:outlineLvl w:val="1"/>
        <w:rPr>
          <w:rFonts w:ascii="Times New Roman" w:hAnsi="Times New Roman"/>
          <w:b/>
          <w:bCs/>
          <w:iCs/>
          <w:sz w:val="28"/>
          <w:szCs w:val="28"/>
          <w:lang w:eastAsia="ar-SA"/>
        </w:rPr>
      </w:pPr>
      <w:r>
        <w:rPr>
          <w:rFonts w:ascii="Times New Roman" w:hAnsi="Times New Roman"/>
          <w:b/>
          <w:bCs/>
          <w:iCs/>
          <w:sz w:val="28"/>
          <w:szCs w:val="28"/>
          <w:lang w:eastAsia="ar-SA"/>
        </w:rPr>
        <w:t>ІМЕНІ ЮРІЯ СЕМЕНЮКА"</w:t>
      </w:r>
    </w:p>
    <w:p w14:paraId="7FA22D1F" w14:textId="77777777" w:rsidR="0045758D" w:rsidRDefault="0045758D" w:rsidP="0045758D">
      <w:pPr>
        <w:suppressAutoHyphens/>
        <w:spacing w:after="0" w:line="240" w:lineRule="auto"/>
        <w:contextualSpacing/>
        <w:jc w:val="center"/>
        <w:rPr>
          <w:rFonts w:ascii="Times New Roman" w:hAnsi="Times New Roman"/>
          <w:sz w:val="28"/>
          <w:szCs w:val="20"/>
          <w:lang w:eastAsia="ar-SA"/>
        </w:rPr>
      </w:pPr>
      <w:r>
        <w:rPr>
          <w:rFonts w:ascii="Times New Roman" w:hAnsi="Times New Roman"/>
          <w:b/>
          <w:sz w:val="28"/>
          <w:szCs w:val="20"/>
          <w:lang w:eastAsia="ar-SA"/>
        </w:rPr>
        <w:t>РІВНЕНСЬКОЇ ОБЛАСНОЇ РАДИ</w:t>
      </w:r>
    </w:p>
    <w:p w14:paraId="0BA9F7CD" w14:textId="77777777" w:rsidR="0045758D" w:rsidRDefault="0045758D" w:rsidP="0045758D">
      <w:pPr>
        <w:suppressAutoHyphens/>
        <w:spacing w:after="0" w:line="240" w:lineRule="auto"/>
        <w:jc w:val="center"/>
        <w:rPr>
          <w:rFonts w:ascii="Times New Roman" w:hAnsi="Times New Roman"/>
          <w:sz w:val="28"/>
          <w:szCs w:val="20"/>
          <w:lang w:eastAsia="ar-SA"/>
        </w:rPr>
      </w:pPr>
    </w:p>
    <w:p w14:paraId="12941891" w14:textId="77777777" w:rsidR="0045758D" w:rsidRDefault="0045758D" w:rsidP="0045758D">
      <w:pPr>
        <w:suppressAutoHyphens/>
        <w:spacing w:after="0" w:line="240" w:lineRule="auto"/>
        <w:jc w:val="center"/>
        <w:rPr>
          <w:rFonts w:ascii="Times New Roman" w:hAnsi="Times New Roman"/>
          <w:color w:val="0000FF"/>
          <w:sz w:val="20"/>
          <w:szCs w:val="20"/>
          <w:lang w:eastAsia="ar-SA"/>
        </w:rPr>
      </w:pPr>
      <w:r>
        <w:rPr>
          <w:rFonts w:ascii="Times New Roman" w:hAnsi="Times New Roman"/>
          <w:sz w:val="20"/>
          <w:szCs w:val="20"/>
          <w:lang w:eastAsia="ar-SA"/>
        </w:rPr>
        <w:t>вул. Київська, 78-г, м. Рівне, 330</w:t>
      </w:r>
      <w:r>
        <w:rPr>
          <w:rFonts w:ascii="Times New Roman" w:hAnsi="Times New Roman"/>
          <w:sz w:val="20"/>
          <w:szCs w:val="20"/>
          <w:lang w:val="ru-RU" w:eastAsia="ar-SA"/>
        </w:rPr>
        <w:t>0</w:t>
      </w:r>
      <w:r>
        <w:rPr>
          <w:rFonts w:ascii="Times New Roman" w:hAnsi="Times New Roman"/>
          <w:sz w:val="20"/>
          <w:szCs w:val="20"/>
          <w:lang w:eastAsia="ar-SA"/>
        </w:rPr>
        <w:t xml:space="preserve">7, </w:t>
      </w:r>
      <w:proofErr w:type="spellStart"/>
      <w:r>
        <w:rPr>
          <w:rFonts w:ascii="Times New Roman" w:hAnsi="Times New Roman"/>
          <w:sz w:val="20"/>
          <w:szCs w:val="20"/>
          <w:lang w:eastAsia="ar-SA"/>
        </w:rPr>
        <w:t>тел</w:t>
      </w:r>
      <w:proofErr w:type="spellEnd"/>
      <w:r>
        <w:rPr>
          <w:rFonts w:ascii="Times New Roman" w:hAnsi="Times New Roman"/>
          <w:sz w:val="20"/>
          <w:szCs w:val="20"/>
          <w:lang w:eastAsia="ar-SA"/>
        </w:rPr>
        <w:t xml:space="preserve">. </w:t>
      </w:r>
      <w:r>
        <w:rPr>
          <w:rFonts w:ascii="Times New Roman" w:hAnsi="Times New Roman"/>
          <w:sz w:val="20"/>
          <w:szCs w:val="20"/>
          <w:lang w:val="ru-RU" w:eastAsia="ar-SA"/>
        </w:rPr>
        <w:t xml:space="preserve">(0362) </w:t>
      </w:r>
      <w:r>
        <w:rPr>
          <w:rFonts w:ascii="Times New Roman" w:hAnsi="Times New Roman"/>
          <w:color w:val="0000FF"/>
          <w:lang w:eastAsia="ar-SA"/>
        </w:rPr>
        <w:t>64-38-23</w:t>
      </w:r>
      <w:r>
        <w:rPr>
          <w:rFonts w:ascii="Times New Roman" w:hAnsi="Times New Roman"/>
          <w:sz w:val="20"/>
          <w:szCs w:val="20"/>
          <w:lang w:eastAsia="ar-SA"/>
        </w:rPr>
        <w:t xml:space="preserve">, факс </w:t>
      </w:r>
      <w:r>
        <w:rPr>
          <w:rFonts w:ascii="Times New Roman" w:hAnsi="Times New Roman"/>
          <w:color w:val="0000FF"/>
          <w:sz w:val="20"/>
          <w:szCs w:val="20"/>
          <w:lang w:eastAsia="ar-SA"/>
        </w:rPr>
        <w:t>64-33-02,</w:t>
      </w:r>
    </w:p>
    <w:p w14:paraId="567F22C7" w14:textId="77777777" w:rsidR="0045758D" w:rsidRDefault="0045758D" w:rsidP="0045758D">
      <w:pPr>
        <w:suppressAutoHyphens/>
        <w:spacing w:after="0" w:line="240" w:lineRule="auto"/>
        <w:jc w:val="center"/>
        <w:rPr>
          <w:rFonts w:ascii="Times New Roman" w:hAnsi="Times New Roman"/>
          <w:sz w:val="20"/>
          <w:szCs w:val="20"/>
          <w:lang w:eastAsia="ar-SA"/>
        </w:rPr>
      </w:pPr>
      <w:r>
        <w:rPr>
          <w:rFonts w:ascii="Times New Roman" w:hAnsi="Times New Roman"/>
          <w:sz w:val="20"/>
          <w:szCs w:val="20"/>
          <w:lang w:eastAsia="ar-SA"/>
        </w:rPr>
        <w:t>р/</w:t>
      </w:r>
      <w:r>
        <w:rPr>
          <w:rFonts w:ascii="Times New Roman" w:hAnsi="Times New Roman"/>
          <w:sz w:val="20"/>
          <w:szCs w:val="20"/>
          <w:lang w:val="ru-RU" w:eastAsia="ar-SA"/>
        </w:rPr>
        <w:t xml:space="preserve">р </w:t>
      </w:r>
      <w:r>
        <w:rPr>
          <w:rFonts w:ascii="Times New Roman" w:hAnsi="Times New Roman"/>
          <w:sz w:val="20"/>
          <w:szCs w:val="20"/>
          <w:lang w:val="en-US" w:eastAsia="ar-SA"/>
        </w:rPr>
        <w:t>UA</w:t>
      </w:r>
      <w:r>
        <w:rPr>
          <w:rFonts w:ascii="Times New Roman" w:hAnsi="Times New Roman"/>
          <w:sz w:val="20"/>
          <w:szCs w:val="20"/>
          <w:lang w:val="ru-RU" w:eastAsia="ar-SA"/>
        </w:rPr>
        <w:t xml:space="preserve"> </w:t>
      </w:r>
      <w:r>
        <w:rPr>
          <w:rFonts w:ascii="Times New Roman" w:hAnsi="Times New Roman"/>
          <w:sz w:val="20"/>
          <w:szCs w:val="20"/>
          <w:lang w:eastAsia="ar-SA"/>
        </w:rPr>
        <w:t>3</w:t>
      </w:r>
      <w:r>
        <w:rPr>
          <w:rFonts w:ascii="Times New Roman" w:hAnsi="Times New Roman"/>
          <w:sz w:val="20"/>
          <w:szCs w:val="20"/>
          <w:lang w:val="ru-RU" w:eastAsia="ar-SA"/>
        </w:rPr>
        <w:t>68201720344380001003030720</w:t>
      </w:r>
      <w:r>
        <w:rPr>
          <w:rFonts w:ascii="Times New Roman" w:hAnsi="Times New Roman"/>
          <w:sz w:val="20"/>
          <w:szCs w:val="20"/>
          <w:lang w:eastAsia="ar-SA"/>
        </w:rPr>
        <w:t xml:space="preserve"> в ГУДКСУ в Рівненській області, код 02000010 МФО 833017,</w:t>
      </w:r>
    </w:p>
    <w:p w14:paraId="66661DA8" w14:textId="77777777" w:rsidR="0045758D" w:rsidRDefault="0045758D" w:rsidP="0045758D">
      <w:pPr>
        <w:suppressAutoHyphens/>
        <w:spacing w:after="0" w:line="240" w:lineRule="auto"/>
        <w:jc w:val="center"/>
        <w:rPr>
          <w:rFonts w:ascii="Times New Roman" w:hAnsi="Times New Roman"/>
          <w:sz w:val="20"/>
          <w:szCs w:val="20"/>
          <w:lang w:eastAsia="ar-SA"/>
        </w:rPr>
      </w:pPr>
      <w:r>
        <w:rPr>
          <w:rFonts w:ascii="Times New Roman" w:hAnsi="Times New Roman"/>
          <w:sz w:val="20"/>
          <w:szCs w:val="20"/>
          <w:lang w:eastAsia="ar-SA"/>
        </w:rPr>
        <w:t>e-</w:t>
      </w:r>
      <w:proofErr w:type="spellStart"/>
      <w:r>
        <w:rPr>
          <w:rFonts w:ascii="Times New Roman" w:hAnsi="Times New Roman"/>
          <w:sz w:val="20"/>
          <w:szCs w:val="20"/>
          <w:lang w:eastAsia="ar-SA"/>
        </w:rPr>
        <w:t>mail</w:t>
      </w:r>
      <w:proofErr w:type="spellEnd"/>
      <w:r>
        <w:rPr>
          <w:rFonts w:ascii="Times New Roman" w:hAnsi="Times New Roman"/>
          <w:sz w:val="20"/>
          <w:szCs w:val="20"/>
          <w:lang w:eastAsia="ar-SA"/>
        </w:rPr>
        <w:t xml:space="preserve">: </w:t>
      </w:r>
      <w:hyperlink r:id="rId6" w:history="1">
        <w:r>
          <w:rPr>
            <w:rStyle w:val="a3"/>
            <w:rFonts w:ascii="Times New Roman" w:hAnsi="Times New Roman"/>
            <w:sz w:val="20"/>
            <w:szCs w:val="20"/>
            <w:lang w:val="en-US" w:eastAsia="ar-SA"/>
          </w:rPr>
          <w:t>kzrokl</w:t>
        </w:r>
        <w:r>
          <w:rPr>
            <w:rStyle w:val="a3"/>
            <w:rFonts w:ascii="Times New Roman" w:hAnsi="Times New Roman"/>
            <w:sz w:val="20"/>
            <w:szCs w:val="20"/>
            <w:lang w:eastAsia="ar-SA"/>
          </w:rPr>
          <w:t>@</w:t>
        </w:r>
        <w:r>
          <w:rPr>
            <w:rStyle w:val="a3"/>
            <w:rFonts w:ascii="Times New Roman" w:hAnsi="Times New Roman"/>
            <w:sz w:val="20"/>
            <w:szCs w:val="20"/>
            <w:lang w:val="en-US" w:eastAsia="ar-SA"/>
          </w:rPr>
          <w:t>gmail.</w:t>
        </w:r>
      </w:hyperlink>
      <w:r>
        <w:rPr>
          <w:rFonts w:ascii="Times New Roman" w:hAnsi="Times New Roman"/>
          <w:color w:val="0000FF"/>
          <w:sz w:val="20"/>
          <w:szCs w:val="20"/>
          <w:u w:val="single"/>
          <w:lang w:val="en-US" w:eastAsia="ar-SA"/>
        </w:rPr>
        <w:t>com</w:t>
      </w:r>
      <w:r>
        <w:rPr>
          <w:rFonts w:ascii="Times New Roman" w:hAnsi="Times New Roman"/>
          <w:color w:val="0000FF"/>
          <w:sz w:val="20"/>
          <w:szCs w:val="20"/>
          <w:lang w:eastAsia="ar-SA"/>
        </w:rPr>
        <w:t>;</w:t>
      </w:r>
      <w:r>
        <w:rPr>
          <w:rFonts w:ascii="Times New Roman" w:hAnsi="Times New Roman"/>
          <w:sz w:val="20"/>
          <w:szCs w:val="20"/>
          <w:lang w:eastAsia="ar-SA"/>
        </w:rPr>
        <w:t xml:space="preserve"> сайт: </w:t>
      </w:r>
      <w:hyperlink r:id="rId7" w:history="1">
        <w:r>
          <w:rPr>
            <w:rStyle w:val="a3"/>
            <w:rFonts w:ascii="Times New Roman" w:hAnsi="Times New Roman"/>
            <w:sz w:val="20"/>
            <w:szCs w:val="20"/>
            <w:lang w:val="en-US" w:eastAsia="ar-SA"/>
          </w:rPr>
          <w:t>http</w:t>
        </w:r>
        <w:r>
          <w:rPr>
            <w:rStyle w:val="a3"/>
            <w:rFonts w:ascii="Times New Roman" w:hAnsi="Times New Roman"/>
            <w:sz w:val="20"/>
            <w:szCs w:val="20"/>
            <w:lang w:eastAsia="ar-SA"/>
          </w:rPr>
          <w:t>:</w:t>
        </w:r>
        <w:r>
          <w:rPr>
            <w:rStyle w:val="a3"/>
            <w:rFonts w:ascii="Times New Roman" w:hAnsi="Times New Roman"/>
            <w:sz w:val="20"/>
            <w:szCs w:val="20"/>
            <w:lang w:val="en-US" w:eastAsia="ar-SA"/>
          </w:rPr>
          <w:t>//www.rokl.rv.ua</w:t>
        </w:r>
      </w:hyperlink>
    </w:p>
    <w:p w14:paraId="768CAF69" w14:textId="076E52BB" w:rsidR="0045758D" w:rsidRDefault="0045758D" w:rsidP="0045758D">
      <w:pPr>
        <w:suppressAutoHyphens/>
        <w:spacing w:after="0" w:line="240" w:lineRule="auto"/>
        <w:jc w:val="center"/>
        <w:rPr>
          <w:rFonts w:ascii="Times New Roman" w:hAnsi="Times New Roman"/>
          <w:sz w:val="28"/>
          <w:szCs w:val="20"/>
          <w:lang w:eastAsia="ar-SA"/>
        </w:rPr>
      </w:pPr>
      <w:r>
        <w:rPr>
          <w:noProof/>
        </w:rPr>
        <mc:AlternateContent>
          <mc:Choice Requires="wps">
            <w:drawing>
              <wp:anchor distT="4294967295" distB="4294967295" distL="114300" distR="114300" simplePos="0" relativeHeight="251658240" behindDoc="0" locked="0" layoutInCell="1" allowOverlap="1" wp14:anchorId="306EB119" wp14:editId="38B15DF5">
                <wp:simplePos x="0" y="0"/>
                <wp:positionH relativeFrom="column">
                  <wp:posOffset>17780</wp:posOffset>
                </wp:positionH>
                <wp:positionV relativeFrom="paragraph">
                  <wp:posOffset>93980</wp:posOffset>
                </wp:positionV>
                <wp:extent cx="5943600" cy="0"/>
                <wp:effectExtent l="19050" t="19050" r="38100" b="38100"/>
                <wp:wrapNone/>
                <wp:docPr id="2" name="Пряма сполучна ліні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1908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A60060" id="Пряма сполучна лінія 2"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4pt,7.4pt" to="469.4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" strokeweight=".53mm">
                <v:stroke joinstyle="miter" endcap="square"/>
              </v:line>
            </w:pict>
          </mc:Fallback>
        </mc:AlternateContent>
      </w:r>
    </w:p>
    <w:p w14:paraId="0E32593E" w14:textId="4045B8EA" w:rsidR="0045758D" w:rsidRDefault="00A13547" w:rsidP="0045758D">
      <w:pPr>
        <w:spacing w:after="120" w:line="264" w:lineRule="auto"/>
        <w:jc w:val="both"/>
        <w:rPr>
          <w:rFonts w:ascii="Times New Roman" w:hAnsi="Times New Roman"/>
          <w:sz w:val="28"/>
          <w:szCs w:val="28"/>
          <w:lang w:eastAsia="en-US"/>
        </w:rPr>
      </w:pPr>
      <w:r>
        <w:rPr>
          <w:rFonts w:ascii="Times New Roman" w:hAnsi="Times New Roman"/>
          <w:sz w:val="28"/>
          <w:szCs w:val="28"/>
          <w:lang w:val="en-US" w:eastAsia="en-US"/>
        </w:rPr>
        <w:t>04</w:t>
      </w:r>
      <w:r>
        <w:rPr>
          <w:rFonts w:ascii="Times New Roman" w:hAnsi="Times New Roman"/>
          <w:sz w:val="28"/>
          <w:szCs w:val="28"/>
          <w:lang w:eastAsia="en-US"/>
        </w:rPr>
        <w:t>.</w:t>
      </w:r>
      <w:r>
        <w:rPr>
          <w:rFonts w:ascii="Times New Roman" w:hAnsi="Times New Roman"/>
          <w:sz w:val="28"/>
          <w:szCs w:val="28"/>
          <w:lang w:val="en-US" w:eastAsia="en-US"/>
        </w:rPr>
        <w:t>02</w:t>
      </w:r>
      <w:r>
        <w:rPr>
          <w:rFonts w:ascii="Times New Roman" w:hAnsi="Times New Roman"/>
          <w:sz w:val="28"/>
          <w:szCs w:val="28"/>
          <w:lang w:eastAsia="en-US"/>
        </w:rPr>
        <w:t>.</w:t>
      </w:r>
      <w:r>
        <w:rPr>
          <w:rFonts w:ascii="Times New Roman" w:hAnsi="Times New Roman"/>
          <w:sz w:val="28"/>
          <w:szCs w:val="28"/>
          <w:lang w:val="en-US" w:eastAsia="en-US"/>
        </w:rPr>
        <w:t>2022</w:t>
      </w:r>
      <w:r w:rsidR="0045758D">
        <w:rPr>
          <w:rFonts w:ascii="Times New Roman" w:hAnsi="Times New Roman"/>
          <w:sz w:val="28"/>
          <w:szCs w:val="28"/>
          <w:lang w:eastAsia="en-US"/>
        </w:rPr>
        <w:t xml:space="preserve"> № </w:t>
      </w:r>
      <w:r>
        <w:rPr>
          <w:rFonts w:ascii="Times New Roman" w:hAnsi="Times New Roman"/>
          <w:sz w:val="28"/>
          <w:szCs w:val="28"/>
          <w:lang w:eastAsia="en-US"/>
        </w:rPr>
        <w:t xml:space="preserve"> 233/01-08/22</w:t>
      </w:r>
      <w:bookmarkStart w:id="1" w:name="_GoBack"/>
      <w:bookmarkEnd w:id="1"/>
      <w:r w:rsidR="0045758D">
        <w:rPr>
          <w:rFonts w:ascii="Times New Roman" w:hAnsi="Times New Roman"/>
          <w:sz w:val="28"/>
          <w:szCs w:val="28"/>
          <w:lang w:eastAsia="en-US"/>
        </w:rPr>
        <w:t xml:space="preserve">                       На № ________ від _________________</w:t>
      </w:r>
    </w:p>
    <w:p w14:paraId="3C964A02" w14:textId="0BD9E2F1" w:rsidR="0045758D" w:rsidRDefault="0045758D" w:rsidP="002B3B5A">
      <w:pPr>
        <w:spacing w:after="120" w:line="264" w:lineRule="auto"/>
        <w:ind w:firstLine="708"/>
        <w:jc w:val="both"/>
        <w:rPr>
          <w:rFonts w:ascii="Times New Roman" w:hAnsi="Times New Roman"/>
          <w:b/>
          <w:sz w:val="28"/>
          <w:szCs w:val="28"/>
          <w:lang w:eastAsia="en-US"/>
        </w:rPr>
      </w:pPr>
      <w:r>
        <w:rPr>
          <w:rFonts w:ascii="Times New Roman" w:hAnsi="Times New Roman"/>
          <w:sz w:val="28"/>
          <w:szCs w:val="28"/>
          <w:lang w:eastAsia="en-US"/>
        </w:rPr>
        <w:t xml:space="preserve">                                                          </w:t>
      </w:r>
      <w:r w:rsidRPr="0045758D">
        <w:rPr>
          <w:rFonts w:ascii="Times New Roman" w:hAnsi="Times New Roman"/>
          <w:b/>
          <w:sz w:val="28"/>
          <w:szCs w:val="28"/>
          <w:lang w:eastAsia="en-US"/>
        </w:rPr>
        <w:t>Павленку Юрію Євгенійовичу</w:t>
      </w:r>
    </w:p>
    <w:p w14:paraId="143D2681" w14:textId="0A78FB11" w:rsidR="0045758D" w:rsidRDefault="0045758D" w:rsidP="0045758D">
      <w:pPr>
        <w:spacing w:after="120" w:line="264" w:lineRule="auto"/>
        <w:ind w:firstLine="567"/>
        <w:jc w:val="both"/>
        <w:rPr>
          <w:rFonts w:ascii="Times New Roman" w:hAnsi="Times New Roman"/>
          <w:sz w:val="28"/>
          <w:szCs w:val="28"/>
          <w:lang w:eastAsia="en-US"/>
        </w:rPr>
      </w:pPr>
      <w:r>
        <w:rPr>
          <w:rFonts w:ascii="Times New Roman" w:hAnsi="Times New Roman"/>
          <w:sz w:val="28"/>
          <w:szCs w:val="28"/>
          <w:lang w:eastAsia="en-US"/>
        </w:rPr>
        <w:t>Адміністрація комунального підприємства «Рівненська обласна клінічна лікарня імені Юрія Семенюка» Рівненської обласної ради висловлює Вам свою повагу та на підставі статей 1, 13, 19, 20 Закону України «Про доступ до публічної інформації» від 13.01.2011р.  надає інформацію згідно запиту:</w:t>
      </w:r>
    </w:p>
    <w:p w14:paraId="5E446F40" w14:textId="3333A881" w:rsidR="0045758D" w:rsidRDefault="0045758D" w:rsidP="0045758D">
      <w:pPr>
        <w:pStyle w:val="a4"/>
        <w:numPr>
          <w:ilvl w:val="0"/>
          <w:numId w:val="1"/>
        </w:numPr>
        <w:spacing w:after="120" w:line="264" w:lineRule="auto"/>
        <w:ind w:left="0" w:firstLine="567"/>
        <w:jc w:val="both"/>
        <w:rPr>
          <w:rFonts w:ascii="Times New Roman" w:hAnsi="Times New Roman"/>
          <w:sz w:val="28"/>
          <w:szCs w:val="28"/>
          <w:lang w:eastAsia="en-US"/>
        </w:rPr>
      </w:pPr>
      <w:r>
        <w:rPr>
          <w:rFonts w:ascii="Times New Roman" w:hAnsi="Times New Roman"/>
          <w:sz w:val="28"/>
          <w:szCs w:val="28"/>
          <w:lang w:eastAsia="en-US"/>
        </w:rPr>
        <w:t>загальна кількість працівників закладу становить – 1586.</w:t>
      </w:r>
    </w:p>
    <w:p w14:paraId="6496765B" w14:textId="13D4C57A" w:rsidR="0045758D" w:rsidRDefault="0045758D" w:rsidP="0045758D">
      <w:pPr>
        <w:pStyle w:val="a4"/>
        <w:numPr>
          <w:ilvl w:val="0"/>
          <w:numId w:val="1"/>
        </w:numPr>
        <w:spacing w:after="120" w:line="264" w:lineRule="auto"/>
        <w:ind w:left="0" w:firstLine="567"/>
        <w:jc w:val="both"/>
        <w:rPr>
          <w:rFonts w:ascii="Times New Roman" w:hAnsi="Times New Roman"/>
          <w:sz w:val="28"/>
          <w:szCs w:val="28"/>
          <w:lang w:eastAsia="en-US"/>
        </w:rPr>
      </w:pPr>
      <w:r>
        <w:rPr>
          <w:rFonts w:ascii="Times New Roman" w:hAnsi="Times New Roman"/>
          <w:sz w:val="28"/>
          <w:szCs w:val="28"/>
          <w:lang w:eastAsia="en-US"/>
        </w:rPr>
        <w:t>в період із 2020р. по 2021р. в закладі скорочено 1 посаду, але не звільнено по скороченню жодного працівника.</w:t>
      </w:r>
    </w:p>
    <w:p w14:paraId="3FBF7AE1" w14:textId="1B17EA0B" w:rsidR="0045758D" w:rsidRDefault="0045758D" w:rsidP="0045758D">
      <w:pPr>
        <w:pStyle w:val="a4"/>
        <w:numPr>
          <w:ilvl w:val="0"/>
          <w:numId w:val="1"/>
        </w:numPr>
        <w:spacing w:after="120" w:line="264" w:lineRule="auto"/>
        <w:ind w:left="0" w:firstLine="567"/>
        <w:jc w:val="both"/>
        <w:rPr>
          <w:rFonts w:ascii="Times New Roman" w:hAnsi="Times New Roman"/>
          <w:sz w:val="28"/>
          <w:szCs w:val="28"/>
          <w:lang w:eastAsia="en-US"/>
        </w:rPr>
      </w:pPr>
      <w:r>
        <w:rPr>
          <w:rFonts w:ascii="Times New Roman" w:hAnsi="Times New Roman"/>
          <w:sz w:val="28"/>
          <w:szCs w:val="28"/>
          <w:lang w:eastAsia="en-US"/>
        </w:rPr>
        <w:t>станом на теперішній час запланованого скорочення посад по закладу немає.</w:t>
      </w:r>
    </w:p>
    <w:p w14:paraId="6531A8EB" w14:textId="1EB63F48" w:rsidR="0045758D" w:rsidRDefault="0045758D" w:rsidP="0045758D">
      <w:pPr>
        <w:pStyle w:val="a4"/>
        <w:numPr>
          <w:ilvl w:val="0"/>
          <w:numId w:val="1"/>
        </w:numPr>
        <w:spacing w:after="120" w:line="264" w:lineRule="auto"/>
        <w:ind w:left="0" w:firstLine="567"/>
        <w:jc w:val="both"/>
        <w:rPr>
          <w:rFonts w:ascii="Times New Roman" w:hAnsi="Times New Roman"/>
          <w:sz w:val="28"/>
          <w:szCs w:val="28"/>
          <w:lang w:eastAsia="en-US"/>
        </w:rPr>
      </w:pPr>
      <w:r>
        <w:rPr>
          <w:rFonts w:ascii="Times New Roman" w:hAnsi="Times New Roman"/>
          <w:sz w:val="28"/>
          <w:szCs w:val="28"/>
          <w:lang w:eastAsia="en-US"/>
        </w:rPr>
        <w:t>в закладі діє одна профспілкова організація.</w:t>
      </w:r>
    </w:p>
    <w:p w14:paraId="1FC0CBEA" w14:textId="0A0B438B" w:rsidR="0045758D" w:rsidRDefault="0045758D" w:rsidP="0045758D">
      <w:pPr>
        <w:pStyle w:val="a4"/>
        <w:numPr>
          <w:ilvl w:val="0"/>
          <w:numId w:val="1"/>
        </w:numPr>
        <w:spacing w:after="120" w:line="264" w:lineRule="auto"/>
        <w:ind w:left="0" w:firstLine="567"/>
        <w:jc w:val="both"/>
        <w:rPr>
          <w:rFonts w:ascii="Times New Roman" w:hAnsi="Times New Roman"/>
          <w:sz w:val="28"/>
          <w:szCs w:val="28"/>
          <w:lang w:eastAsia="en-US"/>
        </w:rPr>
      </w:pPr>
      <w:r>
        <w:rPr>
          <w:rFonts w:ascii="Times New Roman" w:hAnsi="Times New Roman"/>
          <w:sz w:val="28"/>
          <w:szCs w:val="28"/>
          <w:lang w:eastAsia="en-US"/>
        </w:rPr>
        <w:t>згідно з частиною першою статті 12 Закону України «Про професійні спілки, їх права та гарантії діяльності» професійні спілки, їх об’єднання у своїй діяльності незалежні від державних органів та органів місцевого самоврядування, роботодавців, інших громадських організацій, політичних партій, їм не підзвітні і не підконтрольні.</w:t>
      </w:r>
    </w:p>
    <w:p w14:paraId="67146567" w14:textId="77777777" w:rsidR="002B3B5A" w:rsidRDefault="002B3B5A" w:rsidP="002B3B5A">
      <w:pPr>
        <w:pStyle w:val="a4"/>
        <w:spacing w:after="120" w:line="264" w:lineRule="auto"/>
        <w:ind w:left="0" w:firstLine="567"/>
        <w:jc w:val="both"/>
        <w:rPr>
          <w:rFonts w:ascii="Times New Roman" w:hAnsi="Times New Roman"/>
          <w:sz w:val="28"/>
          <w:szCs w:val="28"/>
          <w:lang w:eastAsia="en-US"/>
        </w:rPr>
      </w:pPr>
      <w:r>
        <w:rPr>
          <w:rFonts w:ascii="Times New Roman" w:hAnsi="Times New Roman"/>
          <w:sz w:val="28"/>
          <w:szCs w:val="28"/>
          <w:lang w:eastAsia="en-US"/>
        </w:rPr>
        <w:t>При цьому збір інформації про профспілки до повноважень органів місцевого самоврядування, передбачених чинним законодавством не належить, і вони не являються розпорядниками профспілкової інформації.</w:t>
      </w:r>
    </w:p>
    <w:p w14:paraId="5A7BC141" w14:textId="074751EA" w:rsidR="0045758D" w:rsidRDefault="002B3B5A" w:rsidP="002B3B5A">
      <w:pPr>
        <w:pStyle w:val="a4"/>
        <w:spacing w:after="120" w:line="264" w:lineRule="auto"/>
        <w:ind w:left="0" w:firstLine="567"/>
        <w:jc w:val="both"/>
        <w:rPr>
          <w:rFonts w:ascii="Times New Roman" w:hAnsi="Times New Roman"/>
          <w:sz w:val="28"/>
          <w:szCs w:val="28"/>
          <w:lang w:eastAsia="en-US"/>
        </w:rPr>
      </w:pPr>
      <w:r>
        <w:rPr>
          <w:rFonts w:ascii="Times New Roman" w:hAnsi="Times New Roman"/>
          <w:sz w:val="28"/>
          <w:szCs w:val="28"/>
          <w:lang w:eastAsia="en-US"/>
        </w:rPr>
        <w:t>З огляду на зазначене, з метою недопущення порушення законних прав та інтересів профспілок, надання інформації щодо коштів профспілок в інтересах третьої особи виходить за межі повноважень закладу.</w:t>
      </w:r>
    </w:p>
    <w:p w14:paraId="561E3B60" w14:textId="3F28D130" w:rsidR="002B3B5A" w:rsidRDefault="002B3B5A" w:rsidP="002B3B5A">
      <w:pPr>
        <w:pStyle w:val="a4"/>
        <w:numPr>
          <w:ilvl w:val="0"/>
          <w:numId w:val="1"/>
        </w:numPr>
        <w:spacing w:after="120" w:line="264" w:lineRule="auto"/>
        <w:ind w:left="0" w:firstLine="567"/>
        <w:jc w:val="both"/>
        <w:rPr>
          <w:rFonts w:ascii="Times New Roman" w:hAnsi="Times New Roman"/>
          <w:sz w:val="28"/>
          <w:szCs w:val="28"/>
          <w:lang w:eastAsia="en-US"/>
        </w:rPr>
      </w:pPr>
      <w:r>
        <w:rPr>
          <w:rFonts w:ascii="Times New Roman" w:hAnsi="Times New Roman"/>
          <w:sz w:val="28"/>
          <w:szCs w:val="28"/>
          <w:lang w:eastAsia="en-US"/>
        </w:rPr>
        <w:t xml:space="preserve"> на балансі закладу не перебуває жодних житлових приміщень для забезпечення житлом працівників.</w:t>
      </w:r>
    </w:p>
    <w:p w14:paraId="6CA20830" w14:textId="16DA07EC" w:rsidR="0045758D" w:rsidRDefault="002B3B5A" w:rsidP="0045758D">
      <w:pPr>
        <w:spacing w:after="120" w:line="264" w:lineRule="auto"/>
        <w:ind w:firstLine="708"/>
        <w:jc w:val="both"/>
        <w:rPr>
          <w:rFonts w:ascii="Times New Roman" w:hAnsi="Times New Roman"/>
          <w:b/>
          <w:sz w:val="28"/>
          <w:szCs w:val="28"/>
          <w:lang w:eastAsia="en-US"/>
        </w:rPr>
      </w:pPr>
      <w:r>
        <w:rPr>
          <w:rFonts w:ascii="Times New Roman" w:hAnsi="Times New Roman"/>
          <w:b/>
          <w:sz w:val="28"/>
          <w:szCs w:val="28"/>
          <w:lang w:eastAsia="en-US"/>
        </w:rPr>
        <w:t>Д</w:t>
      </w:r>
      <w:r w:rsidR="0045758D">
        <w:rPr>
          <w:rFonts w:ascii="Times New Roman" w:hAnsi="Times New Roman"/>
          <w:b/>
          <w:sz w:val="28"/>
          <w:szCs w:val="28"/>
          <w:lang w:eastAsia="en-US"/>
        </w:rPr>
        <w:t xml:space="preserve">иректор </w:t>
      </w:r>
      <w:r w:rsidR="0045758D">
        <w:rPr>
          <w:rFonts w:ascii="Times New Roman" w:hAnsi="Times New Roman"/>
          <w:b/>
          <w:sz w:val="28"/>
          <w:szCs w:val="28"/>
          <w:lang w:eastAsia="en-US"/>
        </w:rPr>
        <w:tab/>
      </w:r>
      <w:r w:rsidR="0045758D">
        <w:rPr>
          <w:rFonts w:ascii="Times New Roman" w:hAnsi="Times New Roman"/>
          <w:b/>
          <w:sz w:val="28"/>
          <w:szCs w:val="28"/>
          <w:lang w:eastAsia="en-US"/>
        </w:rPr>
        <w:tab/>
      </w:r>
      <w:r w:rsidR="0045758D">
        <w:rPr>
          <w:rFonts w:ascii="Times New Roman" w:hAnsi="Times New Roman"/>
          <w:b/>
          <w:sz w:val="28"/>
          <w:szCs w:val="28"/>
          <w:lang w:eastAsia="en-US"/>
        </w:rPr>
        <w:tab/>
      </w:r>
      <w:r w:rsidR="0045758D">
        <w:rPr>
          <w:rFonts w:ascii="Times New Roman" w:hAnsi="Times New Roman"/>
          <w:b/>
          <w:sz w:val="28"/>
          <w:szCs w:val="28"/>
          <w:lang w:eastAsia="en-US"/>
        </w:rPr>
        <w:tab/>
      </w:r>
      <w:r w:rsidR="0045758D">
        <w:rPr>
          <w:rFonts w:ascii="Times New Roman" w:hAnsi="Times New Roman"/>
          <w:b/>
          <w:sz w:val="28"/>
          <w:szCs w:val="28"/>
          <w:lang w:eastAsia="en-US"/>
        </w:rPr>
        <w:tab/>
        <w:t xml:space="preserve">                                        Віктор ТКАЧ</w:t>
      </w:r>
    </w:p>
    <w:p w14:paraId="1F2114FF" w14:textId="77777777" w:rsidR="0045758D" w:rsidRPr="002B3B5A" w:rsidRDefault="0045758D" w:rsidP="002B3B5A">
      <w:pPr>
        <w:spacing w:after="120" w:line="240" w:lineRule="auto"/>
        <w:ind w:firstLine="709"/>
        <w:contextualSpacing/>
        <w:jc w:val="both"/>
        <w:rPr>
          <w:rFonts w:ascii="Times New Roman" w:hAnsi="Times New Roman"/>
          <w:sz w:val="18"/>
          <w:szCs w:val="24"/>
          <w:lang w:eastAsia="en-US"/>
        </w:rPr>
      </w:pPr>
      <w:r w:rsidRPr="002B3B5A">
        <w:rPr>
          <w:rFonts w:ascii="Times New Roman" w:hAnsi="Times New Roman"/>
          <w:sz w:val="18"/>
          <w:szCs w:val="24"/>
          <w:lang w:eastAsia="en-US"/>
        </w:rPr>
        <w:t>Бабич</w:t>
      </w:r>
    </w:p>
    <w:p w14:paraId="532F4258" w14:textId="77777777" w:rsidR="0045758D" w:rsidRPr="002B3B5A" w:rsidRDefault="0045758D" w:rsidP="002B3B5A">
      <w:pPr>
        <w:spacing w:after="120" w:line="240" w:lineRule="auto"/>
        <w:ind w:firstLine="709"/>
        <w:contextualSpacing/>
        <w:jc w:val="both"/>
        <w:rPr>
          <w:rFonts w:ascii="Times New Roman" w:hAnsi="Times New Roman"/>
          <w:sz w:val="18"/>
          <w:szCs w:val="24"/>
          <w:lang w:eastAsia="en-US"/>
        </w:rPr>
      </w:pPr>
      <w:r w:rsidRPr="002B3B5A">
        <w:rPr>
          <w:rFonts w:ascii="Times New Roman" w:hAnsi="Times New Roman"/>
          <w:sz w:val="18"/>
          <w:szCs w:val="24"/>
          <w:lang w:eastAsia="en-US"/>
        </w:rPr>
        <w:t>65-38-29</w:t>
      </w:r>
    </w:p>
    <w:p w14:paraId="5710FD4A" w14:textId="77777777" w:rsidR="0045758D" w:rsidRDefault="0045758D" w:rsidP="0045758D">
      <w:pPr>
        <w:spacing w:after="120" w:line="264" w:lineRule="auto"/>
        <w:rPr>
          <w:sz w:val="20"/>
          <w:szCs w:val="20"/>
          <w:lang w:eastAsia="en-US"/>
        </w:rPr>
      </w:pPr>
    </w:p>
    <w:bookmarkEnd w:id="0"/>
    <w:p w14:paraId="41D1D91F" w14:textId="77777777" w:rsidR="0045758D" w:rsidRDefault="0045758D" w:rsidP="0045758D"/>
    <w:p w14:paraId="2A8360EA" w14:textId="77777777" w:rsidR="0045758D" w:rsidRDefault="0045758D" w:rsidP="0045758D"/>
    <w:p w14:paraId="0D29C501" w14:textId="77777777" w:rsidR="0045758D" w:rsidRDefault="0045758D" w:rsidP="0045758D"/>
    <w:p w14:paraId="16778298" w14:textId="77777777" w:rsidR="0045758D" w:rsidRDefault="0045758D" w:rsidP="0045758D"/>
    <w:p w14:paraId="01D9C2C9" w14:textId="77777777" w:rsidR="0045758D" w:rsidRDefault="0045758D" w:rsidP="0045758D"/>
    <w:p w14:paraId="1A124A06"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4AAE9A14"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2759D034"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3B9513B0"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612114A3"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4D2198EA"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1CF431D6"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5F2896A3"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3327D863"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1AA51A65"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4AF252A8"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4D59D930"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0AEDDE55"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627718D3"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0E004E77"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3CCEEFB7"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p w14:paraId="69CF1A11" w14:textId="77777777" w:rsidR="0045758D" w:rsidRDefault="0045758D" w:rsidP="0045758D">
      <w:pPr>
        <w:widowControl w:val="0"/>
        <w:tabs>
          <w:tab w:val="left" w:pos="5315"/>
        </w:tabs>
        <w:suppressAutoHyphens/>
        <w:spacing w:after="0" w:line="240" w:lineRule="auto"/>
        <w:jc w:val="center"/>
        <w:rPr>
          <w:rFonts w:ascii="Times New Roman" w:hAnsi="Times New Roman"/>
          <w:b/>
          <w:sz w:val="24"/>
          <w:szCs w:val="20"/>
          <w:lang w:eastAsia="ar-SA"/>
        </w:rPr>
      </w:pPr>
    </w:p>
    <w:tbl>
      <w:tblPr>
        <w:tblW w:w="0" w:type="auto"/>
        <w:tblInd w:w="108" w:type="dxa"/>
        <w:tblLayout w:type="fixed"/>
        <w:tblLook w:val="04A0" w:firstRow="1" w:lastRow="0" w:firstColumn="1" w:lastColumn="0" w:noHBand="0" w:noVBand="1"/>
      </w:tblPr>
      <w:tblGrid>
        <w:gridCol w:w="4820"/>
        <w:gridCol w:w="4641"/>
      </w:tblGrid>
      <w:tr w:rsidR="0045758D" w14:paraId="0A91EC3C" w14:textId="77777777" w:rsidTr="0045758D">
        <w:trPr>
          <w:trHeight w:val="472"/>
        </w:trPr>
        <w:tc>
          <w:tcPr>
            <w:tcW w:w="4820" w:type="dxa"/>
          </w:tcPr>
          <w:p w14:paraId="4927EF2B" w14:textId="77777777" w:rsidR="0045758D" w:rsidRDefault="0045758D">
            <w:pPr>
              <w:spacing w:after="200" w:line="276" w:lineRule="auto"/>
              <w:rPr>
                <w:rFonts w:ascii="Times New Roman" w:hAnsi="Times New Roman"/>
                <w:sz w:val="24"/>
                <w:szCs w:val="24"/>
                <w:u w:val="single"/>
                <w:lang w:eastAsia="ar-SA"/>
              </w:rPr>
            </w:pPr>
          </w:p>
        </w:tc>
        <w:tc>
          <w:tcPr>
            <w:tcW w:w="4641" w:type="dxa"/>
          </w:tcPr>
          <w:p w14:paraId="1C0F1B2A" w14:textId="77777777" w:rsidR="0045758D" w:rsidRDefault="0045758D">
            <w:pPr>
              <w:suppressAutoHyphens/>
              <w:snapToGrid w:val="0"/>
              <w:spacing w:after="0" w:line="240" w:lineRule="auto"/>
              <w:rPr>
                <w:rFonts w:ascii="Times New Roman" w:hAnsi="Times New Roman"/>
                <w:sz w:val="24"/>
                <w:szCs w:val="24"/>
                <w:lang w:eastAsia="ar-SA"/>
              </w:rPr>
            </w:pPr>
          </w:p>
        </w:tc>
      </w:tr>
      <w:tr w:rsidR="0045758D" w14:paraId="1408A2CD" w14:textId="77777777" w:rsidTr="0045758D">
        <w:trPr>
          <w:trHeight w:val="472"/>
        </w:trPr>
        <w:tc>
          <w:tcPr>
            <w:tcW w:w="4820" w:type="dxa"/>
          </w:tcPr>
          <w:p w14:paraId="1B206256" w14:textId="77777777" w:rsidR="0045758D" w:rsidRDefault="0045758D">
            <w:pPr>
              <w:suppressAutoHyphens/>
              <w:snapToGrid w:val="0"/>
              <w:spacing w:after="0" w:line="360" w:lineRule="auto"/>
              <w:rPr>
                <w:rFonts w:ascii="Times New Roman" w:hAnsi="Times New Roman"/>
                <w:sz w:val="24"/>
                <w:szCs w:val="24"/>
                <w:u w:val="single"/>
                <w:lang w:eastAsia="ar-SA"/>
              </w:rPr>
            </w:pPr>
          </w:p>
        </w:tc>
        <w:tc>
          <w:tcPr>
            <w:tcW w:w="4641" w:type="dxa"/>
          </w:tcPr>
          <w:p w14:paraId="44693AFC" w14:textId="77777777" w:rsidR="0045758D" w:rsidRDefault="0045758D">
            <w:pPr>
              <w:suppressAutoHyphens/>
              <w:snapToGrid w:val="0"/>
              <w:spacing w:after="0" w:line="240" w:lineRule="auto"/>
              <w:rPr>
                <w:rFonts w:ascii="Times New Roman" w:hAnsi="Times New Roman"/>
                <w:sz w:val="24"/>
                <w:szCs w:val="24"/>
                <w:lang w:eastAsia="ar-SA"/>
              </w:rPr>
            </w:pPr>
          </w:p>
        </w:tc>
      </w:tr>
    </w:tbl>
    <w:p w14:paraId="2A5A505D" w14:textId="77777777" w:rsidR="0045758D" w:rsidRDefault="0045758D" w:rsidP="0045758D">
      <w:pPr>
        <w:spacing w:after="120" w:line="264" w:lineRule="auto"/>
        <w:ind w:firstLine="708"/>
        <w:jc w:val="both"/>
        <w:rPr>
          <w:rFonts w:ascii="Times New Roman" w:hAnsi="Times New Roman"/>
          <w:sz w:val="28"/>
          <w:szCs w:val="28"/>
          <w:lang w:eastAsia="en-US"/>
        </w:rPr>
      </w:pPr>
    </w:p>
    <w:p w14:paraId="65C9DAF9" w14:textId="77777777" w:rsidR="0045758D" w:rsidRDefault="0045758D" w:rsidP="0045758D">
      <w:pPr>
        <w:spacing w:after="120" w:line="264" w:lineRule="auto"/>
        <w:ind w:firstLine="708"/>
        <w:jc w:val="both"/>
        <w:rPr>
          <w:rFonts w:ascii="Times New Roman" w:hAnsi="Times New Roman"/>
          <w:sz w:val="28"/>
          <w:szCs w:val="28"/>
          <w:lang w:eastAsia="en-US"/>
        </w:rPr>
      </w:pPr>
    </w:p>
    <w:p w14:paraId="0BE25E79" w14:textId="77777777" w:rsidR="0045758D" w:rsidRDefault="0045758D" w:rsidP="0045758D">
      <w:pPr>
        <w:spacing w:after="120" w:line="264" w:lineRule="auto"/>
        <w:rPr>
          <w:sz w:val="20"/>
          <w:szCs w:val="20"/>
          <w:lang w:eastAsia="en-US"/>
        </w:rPr>
      </w:pPr>
    </w:p>
    <w:p w14:paraId="064EFD89" w14:textId="77777777" w:rsidR="0045758D" w:rsidRDefault="0045758D" w:rsidP="0045758D"/>
    <w:p w14:paraId="1F611F61" w14:textId="77777777" w:rsidR="0045758D" w:rsidRDefault="0045758D" w:rsidP="0045758D"/>
    <w:p w14:paraId="6BFD7EF6" w14:textId="77777777" w:rsidR="0045758D" w:rsidRDefault="0045758D" w:rsidP="0045758D"/>
    <w:p w14:paraId="76FCA271" w14:textId="77777777" w:rsidR="0045758D" w:rsidRDefault="0045758D" w:rsidP="0045758D"/>
    <w:p w14:paraId="54F0CBA6" w14:textId="77777777" w:rsidR="0045758D" w:rsidRDefault="0045758D" w:rsidP="0045758D"/>
    <w:p w14:paraId="4C3E495B" w14:textId="77777777" w:rsidR="005D133D" w:rsidRDefault="005D133D"/>
    <w:sectPr w:rsidR="005D133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431334"/>
    <w:multiLevelType w:val="hybridMultilevel"/>
    <w:tmpl w:val="EEB098C8"/>
    <w:lvl w:ilvl="0" w:tplc="C6C2A302">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3466"/>
    <w:rsid w:val="002B3B5A"/>
    <w:rsid w:val="0045758D"/>
    <w:rsid w:val="005D133D"/>
    <w:rsid w:val="00903466"/>
    <w:rsid w:val="00A1354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FCDBB"/>
  <w15:chartTrackingRefBased/>
  <w15:docId w15:val="{C3165B2F-DD22-4D3F-BF21-96E65036D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5758D"/>
    <w:pPr>
      <w:spacing w:line="254" w:lineRule="auto"/>
    </w:pPr>
    <w:rPr>
      <w:rFonts w:ascii="Calibri" w:eastAsia="Times New Roman" w:hAnsi="Calibri" w:cs="Times New Roman"/>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5758D"/>
    <w:rPr>
      <w:color w:val="0000FF"/>
      <w:u w:val="single"/>
    </w:rPr>
  </w:style>
  <w:style w:type="paragraph" w:styleId="a4">
    <w:name w:val="List Paragraph"/>
    <w:basedOn w:val="a"/>
    <w:uiPriority w:val="34"/>
    <w:qFormat/>
    <w:rsid w:val="004575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84058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rokl.r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kzrokl@gmail."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1350</Words>
  <Characters>770</Characters>
  <Application>Microsoft Office Word</Application>
  <DocSecurity>0</DocSecurity>
  <Lines>6</Lines>
  <Paragraphs>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root</dc:creator>
  <cp:keywords/>
  <dc:description/>
  <cp:lastModifiedBy>root</cp:lastModifiedBy>
  <cp:revision>5</cp:revision>
  <cp:lastPrinted>2022-02-03T15:02:00Z</cp:lastPrinted>
  <dcterms:created xsi:type="dcterms:W3CDTF">2022-02-03T14:45:00Z</dcterms:created>
  <dcterms:modified xsi:type="dcterms:W3CDTF">2022-02-04T08:41:00Z</dcterms:modified>
</cp:coreProperties>
</file>