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1A76B" w14:textId="0DB406FB" w:rsidR="00407502" w:rsidRPr="00A41C0B" w:rsidRDefault="00B43DBB" w:rsidP="00C84E96">
      <w:pPr>
        <w:jc w:val="center"/>
      </w:pPr>
      <w:r>
        <w:rPr>
          <w:noProof/>
          <w:lang w:eastAsia="uk-UA"/>
        </w:rPr>
        <w:drawing>
          <wp:inline distT="0" distB="0" distL="0" distR="0" wp14:anchorId="7B7D0913" wp14:editId="1BE28ABD">
            <wp:extent cx="4428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8505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A42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КИЇВСЬКА МІСЬКА РАДА</w:t>
      </w:r>
    </w:p>
    <w:p w14:paraId="2D2BDFCB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</w:p>
    <w:p w14:paraId="07353376" w14:textId="747D8A56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вул. Хрещатик, 36, м. Київ, 01</w:t>
      </w:r>
      <w:r w:rsidR="00C03C39">
        <w:rPr>
          <w:rFonts w:ascii="Times New Roman" w:hAnsi="Times New Roman" w:cs="Times New Roman"/>
          <w:color w:val="000000" w:themeColor="text1"/>
          <w:sz w:val="20"/>
          <w:szCs w:val="24"/>
        </w:rPr>
        <w:t>637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тел.: (044) 202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ru-RU"/>
        </w:rPr>
        <w:t>73 10, (044) 202 70 64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1F03D8A3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Контактний центр міста Києва: 15 51, (044) 205 73 37,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e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-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mail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@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сайт: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3F891DD9" w14:textId="77777777" w:rsidR="00407502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  <w:sectPr w:rsidR="00407502" w:rsidSect="000B16AE">
          <w:headerReference w:type="default" r:id="rId7"/>
          <w:footerReference w:type="default" r:id="rId8"/>
          <w:footerReference w:type="first" r:id="rId9"/>
          <w:pgSz w:w="11906" w:h="16838"/>
          <w:pgMar w:top="1135" w:right="707" w:bottom="1135" w:left="1701" w:header="708" w:footer="1701" w:gutter="0"/>
          <w:cols w:space="708"/>
          <w:titlePg/>
          <w:docGrid w:linePitch="360"/>
        </w:sect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код ЄДРПОУ 22883141</w:t>
      </w:r>
    </w:p>
    <w:p w14:paraId="004CB28E" w14:textId="77777777" w:rsidR="00236A02" w:rsidRDefault="00236A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CD4836" w14:textId="5E0AE464" w:rsidR="000B16AE" w:rsidRDefault="00407502" w:rsidP="00407502">
      <w:pPr>
        <w:rPr>
          <w:rFonts w:ascii="Times New Roman" w:hAnsi="Times New Roman" w:cs="Times New Roman"/>
          <w:sz w:val="28"/>
          <w:szCs w:val="28"/>
        </w:rPr>
      </w:pPr>
      <w:r w:rsidRPr="00236A02">
        <w:rPr>
          <w:rFonts w:ascii="Times New Roman" w:hAnsi="Times New Roman" w:cs="Times New Roman"/>
          <w:sz w:val="28"/>
          <w:szCs w:val="28"/>
        </w:rPr>
        <w:t xml:space="preserve">______________ № _______________  </w:t>
      </w:r>
      <w:r w:rsidR="000B16AE">
        <w:rPr>
          <w:rFonts w:ascii="Times New Roman" w:hAnsi="Times New Roman" w:cs="Times New Roman"/>
          <w:sz w:val="28"/>
          <w:szCs w:val="28"/>
        </w:rPr>
        <w:t xml:space="preserve">     </w:t>
      </w:r>
      <w:r w:rsidRPr="00236A02">
        <w:rPr>
          <w:rFonts w:ascii="Times New Roman" w:hAnsi="Times New Roman" w:cs="Times New Roman"/>
          <w:sz w:val="28"/>
          <w:szCs w:val="28"/>
        </w:rPr>
        <w:t xml:space="preserve"> На № ____________ від ___________</w:t>
      </w:r>
    </w:p>
    <w:p w14:paraId="5C9383D8" w14:textId="77777777" w:rsidR="008275CB" w:rsidRDefault="008275CB" w:rsidP="00736780">
      <w:pPr>
        <w:pStyle w:val="Standard"/>
        <w:spacing w:after="0" w:line="240" w:lineRule="auto"/>
        <w:ind w:firstLine="4961"/>
        <w:rPr>
          <w:rFonts w:ascii="Times New Roman" w:hAnsi="Times New Roman" w:cs="Times New Roman"/>
          <w:sz w:val="26"/>
          <w:szCs w:val="26"/>
        </w:rPr>
      </w:pPr>
    </w:p>
    <w:p w14:paraId="1CB9B5AF" w14:textId="0E5E8EA8" w:rsidR="007A748B" w:rsidRPr="00736780" w:rsidRDefault="007A748B" w:rsidP="00940286">
      <w:pPr>
        <w:pStyle w:val="Standard"/>
        <w:spacing w:after="0" w:line="360" w:lineRule="auto"/>
        <w:ind w:firstLine="4820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hAnsi="Times New Roman" w:cs="Times New Roman"/>
          <w:sz w:val="28"/>
          <w:szCs w:val="28"/>
        </w:rPr>
        <w:t xml:space="preserve">Миколі </w:t>
      </w:r>
      <w:proofErr w:type="spellStart"/>
      <w:r w:rsidRPr="00736780">
        <w:rPr>
          <w:rFonts w:ascii="Times New Roman" w:hAnsi="Times New Roman" w:cs="Times New Roman"/>
          <w:sz w:val="28"/>
          <w:szCs w:val="28"/>
        </w:rPr>
        <w:t>А</w:t>
      </w:r>
      <w:r w:rsidR="00D67272" w:rsidRPr="00736780">
        <w:rPr>
          <w:rFonts w:ascii="Times New Roman" w:hAnsi="Times New Roman" w:cs="Times New Roman"/>
          <w:sz w:val="28"/>
          <w:szCs w:val="28"/>
        </w:rPr>
        <w:t>лєксєєнку</w:t>
      </w:r>
      <w:proofErr w:type="spellEnd"/>
    </w:p>
    <w:p w14:paraId="75C21882" w14:textId="77777777" w:rsidR="007A748B" w:rsidRPr="00736780" w:rsidRDefault="00B403BE" w:rsidP="00940286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foi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+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request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-833-0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ee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7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ef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dostup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7A748B" w:rsidRPr="0073678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ua</w:t>
        </w:r>
        <w:proofErr w:type="spellEnd"/>
      </w:hyperlink>
    </w:p>
    <w:p w14:paraId="32332D70" w14:textId="77777777" w:rsidR="007A748B" w:rsidRPr="00736780" w:rsidRDefault="007A748B" w:rsidP="007A748B">
      <w:pPr>
        <w:pStyle w:val="Standard"/>
        <w:spacing w:line="36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14:paraId="7062DF0D" w14:textId="77777777" w:rsidR="007A748B" w:rsidRPr="00736780" w:rsidRDefault="007A748B" w:rsidP="008275CB">
      <w:pPr>
        <w:spacing w:after="0" w:line="240" w:lineRule="auto"/>
        <w:ind w:right="-42"/>
        <w:jc w:val="center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hAnsi="Times New Roman" w:cs="Times New Roman"/>
          <w:sz w:val="28"/>
          <w:szCs w:val="28"/>
        </w:rPr>
        <w:t>Шановний пане Миколо!</w:t>
      </w:r>
    </w:p>
    <w:p w14:paraId="1C13ECDC" w14:textId="77777777" w:rsidR="007A748B" w:rsidRPr="00736780" w:rsidRDefault="007A748B" w:rsidP="00736780">
      <w:pPr>
        <w:pStyle w:val="Standard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3728691" w14:textId="77777777" w:rsidR="007A748B" w:rsidRPr="00736780" w:rsidRDefault="007A748B" w:rsidP="008275CB">
      <w:pPr>
        <w:pStyle w:val="Standard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hAnsi="Times New Roman" w:cs="Times New Roman"/>
          <w:sz w:val="28"/>
          <w:szCs w:val="28"/>
        </w:rPr>
        <w:t>На Ваш запит на інформацію від 26.08.2026, зареєстрований у Київській міській раді 26.08.2026</w:t>
      </w:r>
      <w:r w:rsidRPr="00736780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r w:rsidRPr="00736780">
        <w:rPr>
          <w:rFonts w:ascii="Times New Roman" w:hAnsi="Times New Roman" w:cs="Times New Roman"/>
          <w:sz w:val="28"/>
          <w:szCs w:val="28"/>
        </w:rPr>
        <w:t>№ 08/500 (з), повідомляємо про таке.</w:t>
      </w:r>
    </w:p>
    <w:p w14:paraId="1BA14FEE" w14:textId="2733092D" w:rsidR="007A748B" w:rsidRPr="00736780" w:rsidRDefault="007A748B" w:rsidP="007A74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eastAsia="Calibri" w:hAnsi="Times New Roman" w:cs="Times New Roman"/>
          <w:kern w:val="2"/>
          <w:sz w:val="28"/>
          <w:szCs w:val="28"/>
        </w:rPr>
        <w:t>Комунальну організацію «АВТОТРАНСПОРТНИК» Київської міської ради» в</w:t>
      </w:r>
      <w:r w:rsidRPr="00736780">
        <w:rPr>
          <w:rFonts w:ascii="Times New Roman" w:hAnsi="Times New Roman" w:cs="Times New Roman"/>
          <w:sz w:val="28"/>
          <w:szCs w:val="28"/>
        </w:rPr>
        <w:t xml:space="preserve">ідповідно до рішення Київської міської ради </w:t>
      </w:r>
      <w:r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від 04.07.2024 № 1756/9722 </w:t>
      </w:r>
      <w:r w:rsidR="00754A30"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«Про реорганізацію Комунального підприємства «АВТОТРАНСПОРТНИК» виконавчого органу Київської міської ради (Київської міської державної адміністрації) шляхом перетворення в Комунальну організацію «АВТОТРАНСПОРТНИК» Київської міської ради» (у редакції рішення Київської міської ради від 09.10.2025 № 107/10574 «Про внесення змін до Положення Комунальної організації «АВТОТРАНСПОРТНИК» Київської міської ради») </w:t>
      </w:r>
      <w:r w:rsidRPr="00736780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включено до мережі головного розпорядника бюджетних </w:t>
      </w:r>
      <w:r w:rsidR="00940286">
        <w:rPr>
          <w:rFonts w:ascii="Times New Roman" w:eastAsia="Calibri" w:hAnsi="Times New Roman" w:cs="Times New Roman"/>
          <w:kern w:val="2"/>
          <w:sz w:val="28"/>
          <w:szCs w:val="28"/>
        </w:rPr>
        <w:br/>
      </w:r>
      <w:r w:rsidRPr="00736780">
        <w:rPr>
          <w:rFonts w:ascii="Times New Roman" w:eastAsia="Calibri" w:hAnsi="Times New Roman" w:cs="Times New Roman"/>
          <w:kern w:val="2"/>
          <w:sz w:val="28"/>
          <w:szCs w:val="28"/>
        </w:rPr>
        <w:t xml:space="preserve">коштів – Київської міської ради як одержувача бюджетних коштів для забезпечення виконання завдань, передбачених Положенням. </w:t>
      </w:r>
    </w:p>
    <w:p w14:paraId="16841C7A" w14:textId="40AEE264" w:rsidR="007A748B" w:rsidRPr="00736780" w:rsidRDefault="007A748B" w:rsidP="007A748B">
      <w:pPr>
        <w:spacing w:after="0" w:line="240" w:lineRule="auto"/>
        <w:ind w:right="-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hAnsi="Times New Roman" w:cs="Times New Roman"/>
          <w:sz w:val="28"/>
          <w:szCs w:val="28"/>
        </w:rPr>
        <w:t>Для виконання відповідного бюджетного року головний розпорядник бюджетних коштів – Київська міська рада (Секретаріат), передає одержувачам бюджетних коштів, включених до мережі головного розпорядника,</w:t>
      </w:r>
      <w:r w:rsidRPr="0073678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відповідні</w:t>
      </w:r>
      <w:r w:rsidRPr="00736780">
        <w:rPr>
          <w:rFonts w:ascii="Times New Roman" w:hAnsi="Times New Roman" w:cs="Times New Roman"/>
          <w:sz w:val="28"/>
          <w:szCs w:val="28"/>
        </w:rPr>
        <w:t xml:space="preserve"> видатки </w:t>
      </w:r>
      <w:r w:rsidR="00345561" w:rsidRPr="00736780">
        <w:rPr>
          <w:rFonts w:ascii="Times New Roman" w:hAnsi="Times New Roman" w:cs="Times New Roman"/>
          <w:sz w:val="28"/>
          <w:szCs w:val="28"/>
        </w:rPr>
        <w:t>в</w:t>
      </w:r>
      <w:r w:rsidRPr="00736780">
        <w:rPr>
          <w:rFonts w:ascii="Times New Roman" w:hAnsi="Times New Roman" w:cs="Times New Roman"/>
          <w:sz w:val="28"/>
          <w:szCs w:val="28"/>
        </w:rPr>
        <w:t xml:space="preserve"> розмірі передбаченого річного обсягу.</w:t>
      </w:r>
    </w:p>
    <w:p w14:paraId="654544F1" w14:textId="77777777" w:rsidR="007A748B" w:rsidRPr="00736780" w:rsidRDefault="007A748B" w:rsidP="007A748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73678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Одержувачі самостійно складають плани використання бюджетних коштів на бюджетний рік відповідно до чинного законодавства та погоджують їх у головного розпорядника, а також забезпечують подальше цільове використання цих коштів, складають та подають звітність.</w:t>
      </w:r>
    </w:p>
    <w:p w14:paraId="2D72BC7A" w14:textId="1575BDBA" w:rsidR="007A748B" w:rsidRPr="00736780" w:rsidRDefault="007A748B" w:rsidP="007A748B">
      <w:pPr>
        <w:pStyle w:val="Standard"/>
        <w:spacing w:after="0" w:line="240" w:lineRule="auto"/>
        <w:ind w:right="-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80">
        <w:rPr>
          <w:rFonts w:ascii="Times New Roman" w:eastAsia="Times New Roman" w:hAnsi="Times New Roman" w:cs="Times New Roman"/>
          <w:sz w:val="28"/>
          <w:szCs w:val="28"/>
        </w:rPr>
        <w:t>Відповідно до рішення Київської міської ради</w:t>
      </w:r>
      <w:r w:rsidRPr="00736780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від 05.12.2024 № 426/10234 </w:t>
      </w:r>
      <w:r w:rsidR="00345561" w:rsidRPr="00736780">
        <w:rPr>
          <w:rFonts w:ascii="Times New Roman" w:eastAsia="Times New Roman" w:hAnsi="Times New Roman" w:cs="Times New Roman"/>
          <w:kern w:val="0"/>
          <w:sz w:val="28"/>
          <w:szCs w:val="28"/>
        </w:rPr>
        <w:br/>
      </w:r>
      <w:r w:rsidRPr="00736780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«Про бюджет міста Києва на 2025 рік» </w:t>
      </w:r>
      <w:r w:rsidRPr="00736780">
        <w:rPr>
          <w:rFonts w:ascii="Times New Roman" w:hAnsi="Times New Roman" w:cs="Times New Roman"/>
          <w:sz w:val="28"/>
          <w:szCs w:val="28"/>
        </w:rPr>
        <w:t xml:space="preserve">Київській міській раді (Секретаріату) як головному розпоряднику бюджетних коштів передбачені видатки розвитку по </w:t>
      </w:r>
      <w:r w:rsidRPr="00736780">
        <w:rPr>
          <w:rFonts w:ascii="Times New Roman" w:hAnsi="Times New Roman" w:cs="Times New Roman"/>
          <w:bCs/>
          <w:sz w:val="28"/>
          <w:szCs w:val="28"/>
        </w:rPr>
        <w:t>спеціальному фонду</w:t>
      </w:r>
      <w:r w:rsidRPr="00736780">
        <w:rPr>
          <w:rFonts w:ascii="Times New Roman" w:hAnsi="Times New Roman" w:cs="Times New Roman"/>
          <w:sz w:val="28"/>
          <w:szCs w:val="28"/>
        </w:rPr>
        <w:t xml:space="preserve"> за кодом Програмної класифікації видатків та </w:t>
      </w:r>
      <w:r w:rsidRPr="00736780">
        <w:rPr>
          <w:rFonts w:ascii="Times New Roman" w:hAnsi="Times New Roman" w:cs="Times New Roman"/>
          <w:sz w:val="28"/>
          <w:szCs w:val="28"/>
        </w:rPr>
        <w:lastRenderedPageBreak/>
        <w:t xml:space="preserve">кредитування місцевих бюджетів </w:t>
      </w:r>
      <w:r w:rsidRPr="00736780">
        <w:rPr>
          <w:rFonts w:ascii="Times New Roman" w:hAnsi="Times New Roman" w:cs="Times New Roman"/>
          <w:sz w:val="28"/>
          <w:szCs w:val="28"/>
          <w:lang w:eastAsia="ru-RU"/>
        </w:rPr>
        <w:t>0110180 «Інша діяльність у сфері державного</w:t>
      </w:r>
      <w:r w:rsidRPr="00736780">
        <w:rPr>
          <w:rFonts w:ascii="Times New Roman" w:hAnsi="Times New Roman" w:cs="Times New Roman"/>
          <w:sz w:val="28"/>
          <w:szCs w:val="28"/>
        </w:rPr>
        <w:t xml:space="preserve"> управління» для передачі </w:t>
      </w:r>
      <w:r w:rsidRPr="00736780">
        <w:rPr>
          <w:rFonts w:ascii="Times New Roman" w:eastAsia="Times New Roman" w:hAnsi="Times New Roman" w:cs="Times New Roman"/>
          <w:sz w:val="28"/>
          <w:szCs w:val="28"/>
        </w:rPr>
        <w:t>Комунальній організації «АВТОТРАНСПОРТНИК» Київської міської ради</w:t>
      </w:r>
      <w:r w:rsidRPr="00736780">
        <w:rPr>
          <w:rFonts w:ascii="Times New Roman" w:hAnsi="Times New Roman" w:cs="Times New Roman"/>
          <w:sz w:val="28"/>
          <w:szCs w:val="28"/>
        </w:rPr>
        <w:t xml:space="preserve"> </w:t>
      </w:r>
      <w:r w:rsidR="00754A30" w:rsidRPr="00736780">
        <w:rPr>
          <w:rFonts w:ascii="Times New Roman" w:hAnsi="Times New Roman" w:cs="Times New Roman"/>
          <w:sz w:val="28"/>
          <w:szCs w:val="28"/>
        </w:rPr>
        <w:t>в</w:t>
      </w:r>
      <w:r w:rsidRPr="00736780">
        <w:rPr>
          <w:rFonts w:ascii="Times New Roman" w:hAnsi="Times New Roman" w:cs="Times New Roman"/>
          <w:sz w:val="28"/>
          <w:szCs w:val="28"/>
        </w:rPr>
        <w:t xml:space="preserve"> сумі </w:t>
      </w:r>
      <w:r w:rsidRPr="00736780">
        <w:rPr>
          <w:rFonts w:ascii="Times New Roman" w:hAnsi="Times New Roman" w:cs="Times New Roman"/>
          <w:bCs/>
          <w:sz w:val="28"/>
          <w:szCs w:val="28"/>
        </w:rPr>
        <w:t>19 751 260,00</w:t>
      </w:r>
      <w:r w:rsidR="00754A30" w:rsidRPr="00736780">
        <w:rPr>
          <w:rFonts w:ascii="Times New Roman" w:hAnsi="Times New Roman" w:cs="Times New Roman"/>
          <w:bCs/>
          <w:sz w:val="28"/>
          <w:szCs w:val="28"/>
        </w:rPr>
        <w:t> </w:t>
      </w:r>
      <w:r w:rsidRPr="00736780">
        <w:rPr>
          <w:rFonts w:ascii="Times New Roman" w:hAnsi="Times New Roman" w:cs="Times New Roman"/>
          <w:bCs/>
          <w:sz w:val="28"/>
          <w:szCs w:val="28"/>
        </w:rPr>
        <w:t>грн на капітальні видатки для</w:t>
      </w:r>
      <w:r w:rsidRPr="00736780">
        <w:rPr>
          <w:rFonts w:ascii="Times New Roman" w:hAnsi="Times New Roman" w:cs="Times New Roman"/>
          <w:sz w:val="28"/>
          <w:szCs w:val="28"/>
        </w:rPr>
        <w:t xml:space="preserve"> придбання обладнання і предметів довгострокового користування</w:t>
      </w:r>
      <w:r w:rsidRPr="00736780">
        <w:rPr>
          <w:rFonts w:ascii="Times New Roman" w:hAnsi="Times New Roman" w:cs="Times New Roman"/>
          <w:bCs/>
          <w:sz w:val="28"/>
          <w:szCs w:val="28"/>
        </w:rPr>
        <w:t>. Копія плану використання бюджетних коштів за 2025</w:t>
      </w:r>
      <w:r w:rsidR="00754A30" w:rsidRPr="00736780">
        <w:rPr>
          <w:rFonts w:ascii="Times New Roman" w:hAnsi="Times New Roman" w:cs="Times New Roman"/>
          <w:bCs/>
          <w:sz w:val="28"/>
          <w:szCs w:val="28"/>
        </w:rPr>
        <w:t> </w:t>
      </w:r>
      <w:r w:rsidRPr="00736780">
        <w:rPr>
          <w:rFonts w:ascii="Times New Roman" w:hAnsi="Times New Roman" w:cs="Times New Roman"/>
          <w:bCs/>
          <w:sz w:val="28"/>
          <w:szCs w:val="28"/>
        </w:rPr>
        <w:t xml:space="preserve">рік додається. </w:t>
      </w:r>
    </w:p>
    <w:p w14:paraId="25B54F84" w14:textId="2AAC1875" w:rsidR="007A748B" w:rsidRPr="00736780" w:rsidRDefault="007A748B" w:rsidP="007A748B">
      <w:pPr>
        <w:spacing w:after="0" w:line="240" w:lineRule="auto"/>
        <w:ind w:right="-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hAnsi="Times New Roman" w:cs="Times New Roman"/>
          <w:sz w:val="28"/>
          <w:szCs w:val="28"/>
        </w:rPr>
        <w:t>Київською міською радою були надані до постійної комісії Київської міської ради з питань бюджету, соціально-економічного розвитку та інвестиційної діяльності пропозиції видатків на 2026 рік до проєкт</w:t>
      </w:r>
      <w:r w:rsidR="00852678" w:rsidRPr="00736780">
        <w:rPr>
          <w:rFonts w:ascii="Times New Roman" w:hAnsi="Times New Roman" w:cs="Times New Roman"/>
          <w:sz w:val="28"/>
          <w:szCs w:val="28"/>
        </w:rPr>
        <w:t>у</w:t>
      </w:r>
      <w:r w:rsidRPr="00736780">
        <w:rPr>
          <w:rFonts w:ascii="Times New Roman" w:hAnsi="Times New Roman" w:cs="Times New Roman"/>
          <w:sz w:val="28"/>
          <w:szCs w:val="28"/>
        </w:rPr>
        <w:t xml:space="preserve"> рішен</w:t>
      </w:r>
      <w:r w:rsidR="00852678" w:rsidRPr="00736780">
        <w:rPr>
          <w:rFonts w:ascii="Times New Roman" w:hAnsi="Times New Roman" w:cs="Times New Roman"/>
          <w:sz w:val="28"/>
          <w:szCs w:val="28"/>
        </w:rPr>
        <w:t>ня</w:t>
      </w:r>
      <w:r w:rsidRPr="00736780">
        <w:rPr>
          <w:rFonts w:ascii="Times New Roman" w:hAnsi="Times New Roman" w:cs="Times New Roman"/>
          <w:sz w:val="28"/>
          <w:szCs w:val="28"/>
        </w:rPr>
        <w:t xml:space="preserve"> Київської міської ради «Про бюджет міста Києва на 2026 рік», зокрема </w:t>
      </w:r>
      <w:r w:rsidRPr="00736780">
        <w:rPr>
          <w:rFonts w:ascii="Times New Roman" w:eastAsia="Calibri" w:hAnsi="Times New Roman" w:cs="Times New Roman"/>
          <w:kern w:val="2"/>
          <w:sz w:val="28"/>
          <w:szCs w:val="28"/>
        </w:rPr>
        <w:t xml:space="preserve">Комунальну організацію «АВТОТРАНСПОРТНИК» Київська міська рада </w:t>
      </w:r>
      <w:r w:rsidR="00940286">
        <w:rPr>
          <w:rFonts w:ascii="Times New Roman" w:eastAsia="Calibri" w:hAnsi="Times New Roman" w:cs="Times New Roman"/>
          <w:kern w:val="2"/>
          <w:sz w:val="28"/>
          <w:szCs w:val="28"/>
        </w:rPr>
        <w:br/>
      </w:r>
      <w:r w:rsidRPr="00736780">
        <w:rPr>
          <w:rFonts w:ascii="Times New Roman" w:eastAsia="Calibri" w:hAnsi="Times New Roman" w:cs="Times New Roman"/>
          <w:kern w:val="2"/>
          <w:sz w:val="28"/>
          <w:szCs w:val="28"/>
        </w:rPr>
        <w:t xml:space="preserve">(лист від 10.12.2025 № 225-СК-4347 та </w:t>
      </w:r>
      <w:r w:rsidRPr="00736780">
        <w:rPr>
          <w:rFonts w:ascii="Times New Roman" w:hAnsi="Times New Roman" w:cs="Times New Roman"/>
          <w:sz w:val="28"/>
          <w:szCs w:val="28"/>
        </w:rPr>
        <w:t>додаток 2 додаються).</w:t>
      </w:r>
    </w:p>
    <w:p w14:paraId="37B84176" w14:textId="0F1C196A" w:rsidR="007A748B" w:rsidRPr="00736780" w:rsidRDefault="007A748B" w:rsidP="007A748B">
      <w:pPr>
        <w:pStyle w:val="Standard"/>
        <w:spacing w:after="0" w:line="240" w:lineRule="auto"/>
        <w:ind w:right="-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80">
        <w:rPr>
          <w:rFonts w:ascii="Times New Roman" w:eastAsia="Times New Roman" w:hAnsi="Times New Roman" w:cs="Times New Roman"/>
          <w:sz w:val="28"/>
          <w:szCs w:val="28"/>
        </w:rPr>
        <w:t>Відповідно до рішення Київської міської ради</w:t>
      </w:r>
      <w:r w:rsidRPr="00736780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18.12.2025 № 313/10780 </w:t>
      </w:r>
      <w:r w:rsidR="00754A30" w:rsidRPr="00736780">
        <w:rPr>
          <w:rFonts w:ascii="Times New Roman" w:eastAsia="Times New Roman" w:hAnsi="Times New Roman" w:cs="Times New Roman"/>
          <w:kern w:val="0"/>
          <w:sz w:val="28"/>
          <w:szCs w:val="28"/>
        </w:rPr>
        <w:br/>
      </w:r>
      <w:r w:rsidRPr="00736780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«Про бюджет міста Києва на 2026 рік» </w:t>
      </w:r>
      <w:r w:rsidRPr="00736780">
        <w:rPr>
          <w:rFonts w:ascii="Times New Roman" w:hAnsi="Times New Roman" w:cs="Times New Roman"/>
          <w:sz w:val="28"/>
          <w:szCs w:val="28"/>
        </w:rPr>
        <w:t xml:space="preserve">Київській міській раді (Секретаріату) як головному розпоряднику бюджетних коштів передбачені видатки розвитку по </w:t>
      </w:r>
      <w:r w:rsidRPr="00736780">
        <w:rPr>
          <w:rFonts w:ascii="Times New Roman" w:hAnsi="Times New Roman" w:cs="Times New Roman"/>
          <w:bCs/>
          <w:sz w:val="28"/>
          <w:szCs w:val="28"/>
        </w:rPr>
        <w:t>загальному фонду</w:t>
      </w:r>
      <w:r w:rsidRPr="00736780">
        <w:rPr>
          <w:rFonts w:ascii="Times New Roman" w:hAnsi="Times New Roman" w:cs="Times New Roman"/>
          <w:sz w:val="28"/>
          <w:szCs w:val="28"/>
        </w:rPr>
        <w:t xml:space="preserve"> за кодом Програмної класифікації видатків та кредитування місцевих бюджетів </w:t>
      </w:r>
      <w:r w:rsidRPr="00736780">
        <w:rPr>
          <w:rFonts w:ascii="Times New Roman" w:hAnsi="Times New Roman" w:cs="Times New Roman"/>
          <w:sz w:val="28"/>
          <w:szCs w:val="28"/>
          <w:lang w:eastAsia="ru-RU"/>
        </w:rPr>
        <w:t>0110180 «Інша діяльність у сфері державного</w:t>
      </w:r>
      <w:r w:rsidRPr="00736780">
        <w:rPr>
          <w:rFonts w:ascii="Times New Roman" w:hAnsi="Times New Roman" w:cs="Times New Roman"/>
          <w:sz w:val="28"/>
          <w:szCs w:val="28"/>
        </w:rPr>
        <w:t xml:space="preserve"> управління» для передачі </w:t>
      </w:r>
      <w:r w:rsidRPr="00736780">
        <w:rPr>
          <w:rFonts w:ascii="Times New Roman" w:eastAsia="Times New Roman" w:hAnsi="Times New Roman" w:cs="Times New Roman"/>
          <w:sz w:val="28"/>
          <w:szCs w:val="28"/>
        </w:rPr>
        <w:t>Комунальній організації «АВТОТРАНСПОРТНИК» Київської міської ради</w:t>
      </w:r>
      <w:r w:rsidRPr="00736780">
        <w:rPr>
          <w:rFonts w:ascii="Times New Roman" w:hAnsi="Times New Roman" w:cs="Times New Roman"/>
          <w:sz w:val="28"/>
          <w:szCs w:val="28"/>
        </w:rPr>
        <w:t xml:space="preserve"> </w:t>
      </w:r>
      <w:r w:rsidR="00754A30" w:rsidRPr="00736780">
        <w:rPr>
          <w:rFonts w:ascii="Times New Roman" w:hAnsi="Times New Roman" w:cs="Times New Roman"/>
          <w:sz w:val="28"/>
          <w:szCs w:val="28"/>
        </w:rPr>
        <w:t>в</w:t>
      </w:r>
      <w:r w:rsidRPr="00736780">
        <w:rPr>
          <w:rFonts w:ascii="Times New Roman" w:hAnsi="Times New Roman" w:cs="Times New Roman"/>
          <w:sz w:val="28"/>
          <w:szCs w:val="28"/>
        </w:rPr>
        <w:t xml:space="preserve"> сумі </w:t>
      </w:r>
      <w:r w:rsidRPr="00736780">
        <w:rPr>
          <w:rFonts w:ascii="Times New Roman" w:hAnsi="Times New Roman" w:cs="Times New Roman"/>
          <w:bCs/>
          <w:sz w:val="28"/>
          <w:szCs w:val="28"/>
        </w:rPr>
        <w:t>4 951 682,00</w:t>
      </w:r>
      <w:r w:rsidR="00754A30" w:rsidRPr="00736780">
        <w:rPr>
          <w:rFonts w:ascii="Times New Roman" w:hAnsi="Times New Roman" w:cs="Times New Roman"/>
          <w:bCs/>
          <w:sz w:val="28"/>
          <w:szCs w:val="28"/>
        </w:rPr>
        <w:t> </w:t>
      </w:r>
      <w:r w:rsidRPr="00736780">
        <w:rPr>
          <w:rFonts w:ascii="Times New Roman" w:hAnsi="Times New Roman" w:cs="Times New Roman"/>
          <w:bCs/>
          <w:sz w:val="28"/>
          <w:szCs w:val="28"/>
        </w:rPr>
        <w:t>грн на капітальні видатки для</w:t>
      </w:r>
      <w:r w:rsidRPr="00736780">
        <w:rPr>
          <w:rFonts w:ascii="Times New Roman" w:hAnsi="Times New Roman" w:cs="Times New Roman"/>
          <w:sz w:val="28"/>
          <w:szCs w:val="28"/>
        </w:rPr>
        <w:t xml:space="preserve"> придбання обладнання і предметів довгострокового користування та не передбачені видатки для </w:t>
      </w:r>
      <w:r w:rsidRPr="00736780">
        <w:rPr>
          <w:rFonts w:ascii="Times New Roman" w:eastAsia="Times New Roman" w:hAnsi="Times New Roman" w:cs="Times New Roman"/>
          <w:sz w:val="28"/>
          <w:szCs w:val="28"/>
        </w:rPr>
        <w:t>страхування автотранспорту, збору на обов’язкове державне пенсійне страхування при набутті права власності на легкові автомобілі</w:t>
      </w:r>
      <w:r w:rsidRPr="00736780">
        <w:rPr>
          <w:rFonts w:ascii="Times New Roman" w:hAnsi="Times New Roman" w:cs="Times New Roman"/>
          <w:bCs/>
          <w:sz w:val="28"/>
          <w:szCs w:val="28"/>
        </w:rPr>
        <w:t xml:space="preserve">. Копія плану використання бюджетних коштів за 2026 рік додається. </w:t>
      </w:r>
      <w:r w:rsidR="00D1233B">
        <w:rPr>
          <w:rFonts w:ascii="Times New Roman" w:hAnsi="Times New Roman" w:cs="Times New Roman"/>
          <w:bCs/>
          <w:sz w:val="28"/>
          <w:szCs w:val="28"/>
        </w:rPr>
        <w:t xml:space="preserve">Станом на 01.08.2026 Київська міська рада профінансувала Комунальну організацію «АВТОТРАНСПОРТНИК» Київської міської ради у сумі 1 904 415,00 </w:t>
      </w:r>
      <w:bookmarkStart w:id="0" w:name="_GoBack"/>
      <w:bookmarkEnd w:id="0"/>
      <w:r w:rsidR="00D1233B">
        <w:rPr>
          <w:rFonts w:ascii="Times New Roman" w:hAnsi="Times New Roman" w:cs="Times New Roman"/>
          <w:bCs/>
          <w:sz w:val="28"/>
          <w:szCs w:val="28"/>
        </w:rPr>
        <w:t>грн.</w:t>
      </w:r>
    </w:p>
    <w:p w14:paraId="32B422C9" w14:textId="6F4A67CD" w:rsidR="007A748B" w:rsidRPr="00736780" w:rsidRDefault="007A748B" w:rsidP="007A74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Автомобілі TOYOTA CAMRY 2.5 </w:t>
      </w:r>
      <w:proofErr w:type="spellStart"/>
      <w:r w:rsidRPr="00736780">
        <w:rPr>
          <w:rFonts w:ascii="Times New Roman" w:hAnsi="Times New Roman" w:cs="Times New Roman"/>
          <w:color w:val="00000A"/>
          <w:sz w:val="28"/>
          <w:szCs w:val="28"/>
        </w:rPr>
        <w:t>Hybrid</w:t>
      </w:r>
      <w:proofErr w:type="spellEnd"/>
      <w:r w:rsidRPr="00736780">
        <w:rPr>
          <w:rFonts w:ascii="Times New Roman" w:hAnsi="Times New Roman" w:cs="Times New Roman"/>
          <w:color w:val="00000A"/>
          <w:sz w:val="28"/>
          <w:szCs w:val="28"/>
        </w:rPr>
        <w:t>, e-CVT, PREMIUM (1</w:t>
      </w:r>
      <w:r w:rsidR="00AA4BA1">
        <w:rPr>
          <w:rFonts w:ascii="Times New Roman" w:hAnsi="Times New Roman" w:cs="Times New Roman"/>
          <w:color w:val="00000A"/>
          <w:sz w:val="28"/>
          <w:szCs w:val="28"/>
        </w:rPr>
        <w:t> 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од.) та TOYOTA COROLLA 1.6 </w:t>
      </w:r>
      <w:proofErr w:type="spellStart"/>
      <w:r w:rsidRPr="00736780">
        <w:rPr>
          <w:rFonts w:ascii="Times New Roman" w:hAnsi="Times New Roman" w:cs="Times New Roman"/>
          <w:color w:val="00000A"/>
          <w:sz w:val="28"/>
          <w:szCs w:val="28"/>
        </w:rPr>
        <w:t>Valvematic</w:t>
      </w:r>
      <w:proofErr w:type="spellEnd"/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, </w:t>
      </w:r>
      <w:proofErr w:type="spellStart"/>
      <w:r w:rsidRPr="00736780">
        <w:rPr>
          <w:rFonts w:ascii="Times New Roman" w:hAnsi="Times New Roman" w:cs="Times New Roman"/>
          <w:color w:val="00000A"/>
          <w:sz w:val="28"/>
          <w:szCs w:val="28"/>
        </w:rPr>
        <w:t>Multidrive</w:t>
      </w:r>
      <w:proofErr w:type="spellEnd"/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 S, LIVE (8</w:t>
      </w:r>
      <w:r w:rsidR="00AA4BA1">
        <w:rPr>
          <w:rFonts w:ascii="Times New Roman" w:hAnsi="Times New Roman" w:cs="Times New Roman"/>
          <w:color w:val="00000A"/>
          <w:sz w:val="28"/>
          <w:szCs w:val="28"/>
        </w:rPr>
        <w:t> 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од.) були придбані </w:t>
      </w:r>
      <w:r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Комунальною організацією «АВТОТРАНСПОРТНИК» Київської міської ради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 як одержувачем бюджетних коштів за дорученням Київської міської ради </w:t>
      </w:r>
      <w:r w:rsidR="00AA4BA1">
        <w:rPr>
          <w:rFonts w:ascii="Times New Roman" w:hAnsi="Times New Roman" w:cs="Times New Roman"/>
          <w:color w:val="00000A"/>
          <w:sz w:val="28"/>
          <w:szCs w:val="28"/>
        </w:rPr>
        <w:br/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>від 30.10.2025 № 225-СК-3797 (копія листа додається) та за рахунок капітальних видатків спеціального фонду після проведених організаційно-правових заходів, передбачених Законом України «Про публічні закупівлі», постановою Кабінету Міністрів України від 12.10.2022 № 1178 «</w:t>
      </w:r>
      <w:bookmarkStart w:id="1" w:name="n3"/>
      <w:bookmarkEnd w:id="1"/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Про затвердження особливостей здійснення публічних </w:t>
      </w:r>
      <w:proofErr w:type="spellStart"/>
      <w:r w:rsidRPr="00736780">
        <w:rPr>
          <w:rFonts w:ascii="Times New Roman" w:hAnsi="Times New Roman" w:cs="Times New Roman"/>
          <w:color w:val="00000A"/>
          <w:sz w:val="28"/>
          <w:szCs w:val="28"/>
        </w:rPr>
        <w:t>закупівель</w:t>
      </w:r>
      <w:proofErr w:type="spellEnd"/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іншими нормативно-правовими актами, що регулюють питання здійснення публічних </w:t>
      </w:r>
      <w:proofErr w:type="spellStart"/>
      <w:r w:rsidRPr="00736780">
        <w:rPr>
          <w:rFonts w:ascii="Times New Roman" w:hAnsi="Times New Roman" w:cs="Times New Roman"/>
          <w:color w:val="00000A"/>
          <w:sz w:val="28"/>
          <w:szCs w:val="28"/>
        </w:rPr>
        <w:t>закупівель</w:t>
      </w:r>
      <w:proofErr w:type="spellEnd"/>
      <w:r w:rsidRPr="00736780">
        <w:rPr>
          <w:rFonts w:ascii="Times New Roman" w:hAnsi="Times New Roman" w:cs="Times New Roman"/>
          <w:color w:val="00000A"/>
          <w:sz w:val="28"/>
          <w:szCs w:val="28"/>
        </w:rPr>
        <w:t>.</w:t>
      </w:r>
    </w:p>
    <w:p w14:paraId="43A74778" w14:textId="77777777" w:rsidR="007A748B" w:rsidRPr="00736780" w:rsidRDefault="007A748B" w:rsidP="007A74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7367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Відповідно до даних бухгалтерського обліку </w:t>
      </w:r>
      <w:r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Комунальної організації «АВТОТРАНСПОРТНИК» Київської міської ради</w:t>
      </w:r>
      <w:r w:rsidRPr="007367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як одержувача бюджетних коштів станом на 01.08.2026 балансова вартість придбаних у 2025 році транспортних засобів становить 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10 519 116, 00 </w:t>
      </w:r>
      <w:r w:rsidRPr="007367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грн,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 зокрема:</w:t>
      </w:r>
    </w:p>
    <w:p w14:paraId="036DA741" w14:textId="54D37221" w:rsidR="007A748B" w:rsidRPr="00736780" w:rsidRDefault="00D67272" w:rsidP="007A74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736780">
        <w:rPr>
          <w:rFonts w:ascii="Times New Roman" w:hAnsi="Times New Roman" w:cs="Times New Roman"/>
          <w:color w:val="00000A"/>
          <w:sz w:val="28"/>
          <w:szCs w:val="28"/>
        </w:rPr>
        <w:lastRenderedPageBreak/>
        <w:t>– </w:t>
      </w:r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TOYOTA CAMRY 2.5 </w:t>
      </w:r>
      <w:proofErr w:type="spellStart"/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>Hybrid</w:t>
      </w:r>
      <w:proofErr w:type="spellEnd"/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>, e-CVT, PREMIUM (1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> </w:t>
      </w:r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>од.) –                          2 041 836,00 грн;</w:t>
      </w:r>
    </w:p>
    <w:p w14:paraId="20B6283B" w14:textId="7A8EDCEB" w:rsidR="007A748B" w:rsidRPr="00736780" w:rsidRDefault="00D67272" w:rsidP="007A74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736780">
        <w:rPr>
          <w:rFonts w:ascii="Times New Roman" w:hAnsi="Times New Roman" w:cs="Times New Roman"/>
          <w:color w:val="00000A"/>
          <w:sz w:val="28"/>
          <w:szCs w:val="28"/>
        </w:rPr>
        <w:t>– </w:t>
      </w:r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TOYOTA COROLLA 1.6 </w:t>
      </w:r>
      <w:proofErr w:type="spellStart"/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>Valvematic</w:t>
      </w:r>
      <w:proofErr w:type="spellEnd"/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, </w:t>
      </w:r>
      <w:proofErr w:type="spellStart"/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>Multidrive</w:t>
      </w:r>
      <w:proofErr w:type="spellEnd"/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 S, LIVE (8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t> </w:t>
      </w:r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 xml:space="preserve">од.) – </w:t>
      </w:r>
      <w:r w:rsidRPr="00736780">
        <w:rPr>
          <w:rFonts w:ascii="Times New Roman" w:hAnsi="Times New Roman" w:cs="Times New Roman"/>
          <w:color w:val="00000A"/>
          <w:sz w:val="28"/>
          <w:szCs w:val="28"/>
        </w:rPr>
        <w:br/>
      </w:r>
      <w:r w:rsidR="007A748B" w:rsidRPr="00736780">
        <w:rPr>
          <w:rFonts w:ascii="Times New Roman" w:hAnsi="Times New Roman" w:cs="Times New Roman"/>
          <w:color w:val="00000A"/>
          <w:sz w:val="28"/>
          <w:szCs w:val="28"/>
        </w:rPr>
        <w:t>8 477 280,00 грн.</w:t>
      </w:r>
    </w:p>
    <w:p w14:paraId="07321B15" w14:textId="77777777" w:rsidR="007A748B" w:rsidRPr="00736780" w:rsidRDefault="007A748B" w:rsidP="007A748B">
      <w:pPr>
        <w:tabs>
          <w:tab w:val="left" w:pos="567"/>
        </w:tabs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459839" w14:textId="3FD72BD4" w:rsidR="007A748B" w:rsidRPr="00736780" w:rsidRDefault="003F7F16" w:rsidP="007A748B">
      <w:pPr>
        <w:spacing w:after="0" w:line="240" w:lineRule="auto"/>
        <w:ind w:right="2410"/>
        <w:jc w:val="both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>Додаток: на 1</w:t>
      </w:r>
      <w:r w:rsidR="00D67272"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A748B" w:rsidRPr="007367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арк. в 1 прим. </w:t>
      </w:r>
    </w:p>
    <w:p w14:paraId="10ED80E7" w14:textId="77777777" w:rsidR="007A748B" w:rsidRPr="00736780" w:rsidRDefault="007A748B" w:rsidP="007A748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6C842" w14:textId="77777777" w:rsidR="007A748B" w:rsidRDefault="007A748B" w:rsidP="007A748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9DFF49" w14:textId="77777777" w:rsidR="00AA4BA1" w:rsidRPr="00736780" w:rsidRDefault="00AA4BA1" w:rsidP="007A748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D3125" w14:textId="77777777" w:rsidR="007A748B" w:rsidRPr="00736780" w:rsidRDefault="007A748B" w:rsidP="007A748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780">
        <w:rPr>
          <w:rFonts w:ascii="Times New Roman" w:hAnsi="Times New Roman" w:cs="Times New Roman"/>
          <w:sz w:val="28"/>
          <w:szCs w:val="28"/>
        </w:rPr>
        <w:t>З повагою</w:t>
      </w:r>
    </w:p>
    <w:p w14:paraId="23830F85" w14:textId="7C6F7A1C" w:rsidR="007A748B" w:rsidRPr="00736780" w:rsidRDefault="007A748B" w:rsidP="007A748B">
      <w:pPr>
        <w:tabs>
          <w:tab w:val="left" w:pos="5387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73678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керуючий справами </w:t>
      </w:r>
      <w:r w:rsidRPr="0073678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 xml:space="preserve">                 </w:t>
      </w:r>
      <w:r w:rsidR="00D67272" w:rsidRPr="0073678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</w:t>
      </w:r>
      <w:r w:rsidRPr="0073678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Євген СИТНІЧЕНКО</w:t>
      </w:r>
    </w:p>
    <w:p w14:paraId="0256E01C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AAEF090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6EFDADA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48ED481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67A10DC7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4A0EEE05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EF6CBD4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0AF80ED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601F086F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304DDBB9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47D061AD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06D648B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7BFB223D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1AED253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3DFF5F99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BC42001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16539217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7F965D09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465A092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145F1472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7F2F2092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B7191B7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166A818F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2A13DA0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6B84445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6B95A3E4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54D995F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DFE9398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963C641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6204A4FF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30088BF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939FC62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37671701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323DB45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56D1D2A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CF9825C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4705D0FB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3B1E60F8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FA123D7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7CA570C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50194C0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7CF59729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D4AA26A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74237245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52970485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6BE75DE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24AA0252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7477B452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4F0ADE32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302B444D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0EAD31D8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1EBA2A84" w14:textId="77777777" w:rsidR="00736780" w:rsidRDefault="00736780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16"/>
          <w:szCs w:val="16"/>
        </w:rPr>
      </w:pPr>
    </w:p>
    <w:p w14:paraId="174FE36F" w14:textId="255DE8D6" w:rsidR="00164829" w:rsidRPr="007A748B" w:rsidRDefault="007A748B" w:rsidP="007A748B">
      <w:pPr>
        <w:spacing w:after="0" w:line="240" w:lineRule="auto"/>
        <w:ind w:right="-510"/>
        <w:jc w:val="both"/>
        <w:rPr>
          <w:rFonts w:ascii="Times New Roman" w:hAnsi="Times New Roman" w:cs="Times New Roman"/>
          <w:sz w:val="28"/>
          <w:szCs w:val="28"/>
        </w:rPr>
      </w:pPr>
      <w:r w:rsidRPr="007A748B">
        <w:rPr>
          <w:rFonts w:ascii="Times New Roman" w:hAnsi="Times New Roman" w:cs="Times New Roman"/>
          <w:sz w:val="16"/>
          <w:szCs w:val="16"/>
        </w:rPr>
        <w:t>Ірина Нарубалюк 202 79 07</w:t>
      </w:r>
    </w:p>
    <w:sectPr w:rsidR="00164829" w:rsidRPr="007A748B" w:rsidSect="00164829">
      <w:type w:val="continuous"/>
      <w:pgSz w:w="11906" w:h="16838"/>
      <w:pgMar w:top="1135" w:right="707" w:bottom="1135" w:left="1701" w:header="708" w:footer="164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F3404D" w14:textId="77777777" w:rsidR="00B403BE" w:rsidRDefault="00B403BE" w:rsidP="006A2CE1">
      <w:pPr>
        <w:spacing w:after="0" w:line="240" w:lineRule="auto"/>
      </w:pPr>
      <w:r>
        <w:separator/>
      </w:r>
    </w:p>
  </w:endnote>
  <w:endnote w:type="continuationSeparator" w:id="0">
    <w:p w14:paraId="45812E07" w14:textId="77777777" w:rsidR="00B403BE" w:rsidRDefault="00B403BE" w:rsidP="006A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17AB4" w14:textId="068A7C98" w:rsidR="00164829" w:rsidRDefault="00164829">
    <w:pPr>
      <w:pStyle w:val="a5"/>
    </w:pPr>
    <w:r>
      <w:ptab w:relativeTo="margin" w:alignment="center" w:leader="none"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23436" w14:textId="516AB342" w:rsidR="000B16AE" w:rsidRDefault="000B16AE">
    <w:pPr>
      <w:pStyle w:val="a5"/>
    </w:pPr>
    <w:r>
      <w:ptab w:relativeTo="margin" w:alignment="center" w:leader="none"/>
    </w:r>
    <w:r>
      <w:tab/>
    </w:r>
    <w:r>
      <w:tab/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1FAED" w14:textId="77777777" w:rsidR="00B403BE" w:rsidRDefault="00B403BE" w:rsidP="006A2CE1">
      <w:pPr>
        <w:spacing w:after="0" w:line="240" w:lineRule="auto"/>
      </w:pPr>
      <w:r>
        <w:separator/>
      </w:r>
    </w:p>
  </w:footnote>
  <w:footnote w:type="continuationSeparator" w:id="0">
    <w:p w14:paraId="37EE7747" w14:textId="77777777" w:rsidR="00B403BE" w:rsidRDefault="00B403BE" w:rsidP="006A2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2169670"/>
      <w:docPartObj>
        <w:docPartGallery w:val="Page Numbers (Top of Page)"/>
        <w:docPartUnique/>
      </w:docPartObj>
    </w:sdtPr>
    <w:sdtEndPr/>
    <w:sdtContent>
      <w:p w14:paraId="33C9AA10" w14:textId="14F65470" w:rsidR="006A2CE1" w:rsidRDefault="006A2C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33B">
          <w:rPr>
            <w:noProof/>
          </w:rPr>
          <w:t>3</w:t>
        </w:r>
        <w:r>
          <w:fldChar w:fldCharType="end"/>
        </w:r>
      </w:p>
    </w:sdtContent>
  </w:sdt>
  <w:p w14:paraId="3D2BC6E8" w14:textId="77777777" w:rsidR="006A2CE1" w:rsidRDefault="006A2C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viogLH6S8qzpT/ekzb1YG16qc2pFzi9eh4PpRdxn8F/9ubaMikk5EFwTsVKL+AMxA1n/ALuLF3lTAhGeNJXGQ==" w:salt="UW/cL5iaDwh9zRLDxTBod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F"/>
    <w:rsid w:val="00027569"/>
    <w:rsid w:val="00034A5A"/>
    <w:rsid w:val="00092580"/>
    <w:rsid w:val="000A216D"/>
    <w:rsid w:val="000A55C9"/>
    <w:rsid w:val="000B16AE"/>
    <w:rsid w:val="000C0CEB"/>
    <w:rsid w:val="000C3418"/>
    <w:rsid w:val="0015115C"/>
    <w:rsid w:val="00164829"/>
    <w:rsid w:val="0023538F"/>
    <w:rsid w:val="00236A02"/>
    <w:rsid w:val="00315A09"/>
    <w:rsid w:val="00345561"/>
    <w:rsid w:val="003673C3"/>
    <w:rsid w:val="003F7F16"/>
    <w:rsid w:val="00407502"/>
    <w:rsid w:val="00496E1E"/>
    <w:rsid w:val="004F5400"/>
    <w:rsid w:val="005C7D52"/>
    <w:rsid w:val="00667BEB"/>
    <w:rsid w:val="006A2CE1"/>
    <w:rsid w:val="00736780"/>
    <w:rsid w:val="00754A30"/>
    <w:rsid w:val="007A748B"/>
    <w:rsid w:val="008275CB"/>
    <w:rsid w:val="00852678"/>
    <w:rsid w:val="008F4505"/>
    <w:rsid w:val="00917CDC"/>
    <w:rsid w:val="009367F6"/>
    <w:rsid w:val="00940286"/>
    <w:rsid w:val="00974239"/>
    <w:rsid w:val="00AA4BA1"/>
    <w:rsid w:val="00B403BE"/>
    <w:rsid w:val="00B43DBB"/>
    <w:rsid w:val="00BB2F05"/>
    <w:rsid w:val="00C03C39"/>
    <w:rsid w:val="00C11410"/>
    <w:rsid w:val="00C84E96"/>
    <w:rsid w:val="00CB52A2"/>
    <w:rsid w:val="00D04073"/>
    <w:rsid w:val="00D1233B"/>
    <w:rsid w:val="00D1395A"/>
    <w:rsid w:val="00D503EF"/>
    <w:rsid w:val="00D67272"/>
    <w:rsid w:val="00DA2C29"/>
    <w:rsid w:val="00E06864"/>
    <w:rsid w:val="00E23FFA"/>
    <w:rsid w:val="00E24E3A"/>
    <w:rsid w:val="00E94F0A"/>
    <w:rsid w:val="00ED4EAB"/>
    <w:rsid w:val="00F5680A"/>
    <w:rsid w:val="00F8089B"/>
    <w:rsid w:val="00FB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AA0E"/>
  <w15:chartTrackingRefBased/>
  <w15:docId w15:val="{4BAEB886-30D8-4ED4-9B69-24B709DF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502"/>
  </w:style>
  <w:style w:type="paragraph" w:styleId="1">
    <w:name w:val="heading 1"/>
    <w:basedOn w:val="a"/>
    <w:next w:val="a"/>
    <w:link w:val="10"/>
    <w:uiPriority w:val="9"/>
    <w:qFormat/>
    <w:rsid w:val="00236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A2CE1"/>
  </w:style>
  <w:style w:type="paragraph" w:styleId="a5">
    <w:name w:val="footer"/>
    <w:basedOn w:val="a"/>
    <w:link w:val="a6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A2CE1"/>
  </w:style>
  <w:style w:type="character" w:styleId="a7">
    <w:name w:val="Hyperlink"/>
    <w:unhideWhenUsed/>
    <w:rsid w:val="00E06864"/>
    <w:rPr>
      <w:color w:val="0000FF"/>
      <w:u w:val="single"/>
    </w:rPr>
  </w:style>
  <w:style w:type="paragraph" w:customStyle="1" w:styleId="Standard">
    <w:name w:val="Standard"/>
    <w:qFormat/>
    <w:rsid w:val="00E06864"/>
    <w:pPr>
      <w:suppressAutoHyphens/>
      <w:spacing w:after="200" w:line="276" w:lineRule="auto"/>
    </w:pPr>
    <w:rPr>
      <w:rFonts w:ascii="Calibri" w:eastAsia="Calibri" w:hAnsi="Calibri" w:cs="Tahoma"/>
      <w:kern w:val="2"/>
      <w:lang w:eastAsia="zh-CN"/>
    </w:rPr>
  </w:style>
  <w:style w:type="paragraph" w:customStyle="1" w:styleId="2">
    <w:name w:val="Обычный2"/>
    <w:rsid w:val="00E06864"/>
    <w:pPr>
      <w:widowControl w:val="0"/>
      <w:suppressAutoHyphens/>
      <w:autoSpaceDN w:val="0"/>
      <w:spacing w:after="200" w:line="276" w:lineRule="auto"/>
    </w:pPr>
    <w:rPr>
      <w:rFonts w:ascii="Calibri" w:eastAsia="Calibri" w:hAnsi="Calibri" w:cs="Tahoma"/>
      <w:kern w:val="3"/>
    </w:rPr>
  </w:style>
  <w:style w:type="character" w:customStyle="1" w:styleId="11">
    <w:name w:val="Незакрита згадка1"/>
    <w:basedOn w:val="a0"/>
    <w:uiPriority w:val="99"/>
    <w:semiHidden/>
    <w:unhideWhenUsed/>
    <w:rsid w:val="00E06864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852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526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foi+request-833-0ee7ef3a@dostup.org.ua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3377</Words>
  <Characters>1925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Narubaluk Iryna</cp:lastModifiedBy>
  <cp:revision>11</cp:revision>
  <cp:lastPrinted>2026-08-31T14:44:00Z</cp:lastPrinted>
  <dcterms:created xsi:type="dcterms:W3CDTF">2026-08-31T13:13:00Z</dcterms:created>
  <dcterms:modified xsi:type="dcterms:W3CDTF">2026-09-01T07:51:00Z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2026-08-06T10:59:58Z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5fb306ab-b956-4df7-a9cc-eca7f9b7b250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